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0BB" w:rsidRDefault="00CF3E6D" w:rsidP="00CF3E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87090" cy="9330368"/>
            <wp:effectExtent l="4762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рлята России 1 к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87090" cy="933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7977" w:rsidRDefault="00D179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0BB" w:rsidRDefault="000207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100BB" w:rsidRDefault="006100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0BB" w:rsidRDefault="0002074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 программы внеурочной деятельности «Орлята России»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положение в системе непрерывного образования и воспитания детей занимают дети 7–10/11 лет, учащиеся начальной общеобразовательной школы. Начальная школа выступает фундаментом в процессе социального воспитания, осмысления ребёнком себя в окружающем мире, выстраивания системы коммуникации со сверстниками и взрослыми. Реалии современного общества предъявляют к юным гражданам страны особые требования, связанные с проявлением инициативы, ответственности, самостоятельности, активности. Успешность решения жизненных задач обусловлена способностью школьников находить нетривиальные решения, проявлять энергичность, настойчивость, формулировать цели, для реализации которых необходимо привлекать и использовать ресурсы, строить свои деловые и межличностные отношения в социальной среде.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реализацию Программы в курсе внеурочной деятельности в </w:t>
      </w:r>
      <w:r>
        <w:rPr>
          <w:rFonts w:ascii="Times New Roman" w:hAnsi="Times New Roman" w:cs="Times New Roman"/>
          <w:b/>
          <w:sz w:val="24"/>
          <w:szCs w:val="24"/>
        </w:rPr>
        <w:t>1 классе отводится 1 час в неделю</w:t>
      </w:r>
      <w:r>
        <w:rPr>
          <w:rFonts w:ascii="Times New Roman" w:hAnsi="Times New Roman" w:cs="Times New Roman"/>
          <w:sz w:val="24"/>
          <w:szCs w:val="24"/>
        </w:rPr>
        <w:t xml:space="preserve"> (общий годовой объём – 33 учебных часа). 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проведения занятий:</w:t>
      </w:r>
      <w:r>
        <w:rPr>
          <w:rFonts w:ascii="Times New Roman" w:hAnsi="Times New Roman" w:cs="Times New Roman"/>
          <w:sz w:val="24"/>
          <w:szCs w:val="24"/>
        </w:rPr>
        <w:t xml:space="preserve"> занятие-игра, беседа, экскурсия, поход, проблемно-ценностное общение, совместная подготовка и проведение коллективных творческих дел, согласно методологии Программы. Занятия могут проводиться не только в классе, но и на улице, в парке, в музее. 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основу курса внеурочной деятельности положен системно-деятельностный подход, позволяющий за период освоения ребёнком образовательных треков (траекторий социально-коммуникативного развития) осуществить качественный переход от «социальной активности» к «социальной позиции» и «гражданской идентичности». 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внеурочной деятельности представляет комплекс из 27 занятий для обучающихся по 7 трекам Программы, а также вводную игровую программу, состоящую из 4 самостоятельных занятий, Вводного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урока, игрового занятия для подведения итогов годового участия в Программе. Изменение позиции ребёнка в реализации содержания, логика каждого трека выстроены на основе коллективной творческой деятельности И.П. Иванова и с учётом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возрастных  особенностей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младших школьников в зависимости от класса. 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Уникальность Программы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содержательном направлении на формирование и развитие ценностных ориентиров младших школьников, их опыта позитивного преобразования социального мира с учётом всех региональных особенностей и вызовов современного мира.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программы «Орлята России»</w:t>
      </w:r>
      <w:r>
        <w:rPr>
          <w:rFonts w:ascii="Times New Roman" w:hAnsi="Times New Roman" w:cs="Times New Roman"/>
          <w:sz w:val="24"/>
          <w:szCs w:val="24"/>
        </w:rPr>
        <w:t xml:space="preserve"> – развитие у учащихся младшего школьного возраста социально-ценностных знаний, отношений и опыта позитивного преобразования ближайшего социального окружения на основе традиционных российских духовно-нравственных ценностей, воспитания культуры общения, воспитания любви к Родине.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Личностные:</w:t>
      </w:r>
      <w:r>
        <w:rPr>
          <w:rFonts w:ascii="Times New Roman" w:hAnsi="Times New Roman" w:cs="Times New Roman"/>
          <w:sz w:val="24"/>
          <w:szCs w:val="24"/>
        </w:rPr>
        <w:t xml:space="preserve"> содействие формированию качеств социально активной личности: ответственности, доброжелательности, инициативности, отзывчивости, неравнодушия, взаимопомощи, уважения к старшим и сверстникам.  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Метапредметные: 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>
        <w:rPr>
          <w:rFonts w:ascii="Times New Roman" w:hAnsi="Times New Roman" w:cs="Times New Roman"/>
          <w:sz w:val="24"/>
          <w:szCs w:val="24"/>
        </w:rPr>
        <w:t>: развивать критическое мышление, обучая навыкам поиска, оценки, систематизации и анализа информации.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регулятивные:</w:t>
      </w:r>
      <w:r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у учащихся способности самостоятельно и коллективно ставить цели, определять задачи и планировать свою деятельность для успешной реализации коллективных творческих дел и совместных событий.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>
        <w:rPr>
          <w:rFonts w:ascii="Times New Roman" w:hAnsi="Times New Roman" w:cs="Times New Roman"/>
          <w:sz w:val="24"/>
          <w:szCs w:val="24"/>
        </w:rPr>
        <w:t xml:space="preserve"> направлять на командное взаимодействие, развитие умений аргументировать свою точку зрения, договариваться при принятии совместных решений, вести конструктивное общение.  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Предметные:</w:t>
      </w:r>
      <w:r>
        <w:rPr>
          <w:rFonts w:ascii="Times New Roman" w:hAnsi="Times New Roman" w:cs="Times New Roman"/>
          <w:sz w:val="24"/>
          <w:szCs w:val="24"/>
        </w:rPr>
        <w:t xml:space="preserve"> расширять кругозор, способствовать формированию новых представлений о себе, окружающей действительности и приобретению практических умений, реализующихся в социально-преобразующей деятельности.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Нормативно-правовую основу рабочей программы внеурочной деятельности «Орлята России» составляют следующие документы: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закон от 29.12.2012 № 273-ФЗ «Об образовании в Российской Федерации».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Письмо Департамента государственной политики в сфере воспитания, дополнительного образования и детского отдыха «О направлении информации» №06-1124 от 20.08.2025. </w:t>
      </w:r>
    </w:p>
    <w:p w:rsidR="006100BB" w:rsidRDefault="006100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00BB" w:rsidRDefault="00020744">
      <w:pPr>
        <w:spacing w:after="0" w:line="240" w:lineRule="auto"/>
        <w:jc w:val="center"/>
        <w:rPr>
          <w:rFonts w:asci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Взаимосвязь с программой воспитания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внеурочной деятельности «Орлята России» разработана на основе рекомендаций Программы воспитания, что обеспечивает интеграцию обучающих и воспитательных аспектов педагогической деятельности. Фокус смещён на комплексное развитие личности обучающегося, включая его нравственные и социальные компетенции. Данный подход реализуется через:</w:t>
      </w:r>
    </w:p>
    <w:p w:rsidR="006100BB" w:rsidRDefault="00020744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приоритетное достижение личностных результатов, конкретизированных в Программе воспитания;</w:t>
      </w:r>
    </w:p>
    <w:p w:rsidR="006100BB" w:rsidRDefault="00020744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 обучающихся осознания социальной значимости их деятельности, согласно положениям Программы воспитания.</w:t>
      </w:r>
    </w:p>
    <w:p w:rsidR="006100BB" w:rsidRDefault="00020744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применение интерактивных форм занятий, стимулирующих активное вовлечение обучающихся в совместную деятельность с педагогом и сверстниками, а также способствующих формированию детско-взрослых общностей, имеющих ключевое значение для воспитательного процесса, как это определено Программой воспитания.</w:t>
      </w:r>
    </w:p>
    <w:p w:rsidR="006100BB" w:rsidRDefault="006100B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  <w:sectPr w:rsidR="006100BB" w:rsidSect="00D17977">
          <w:footerReference w:type="default" r:id="rId9"/>
          <w:footerReference w:type="first" r:id="rId10"/>
          <w:pgSz w:w="16838" w:h="11906" w:orient="landscape"/>
          <w:pgMar w:top="851" w:right="1134" w:bottom="1135" w:left="1134" w:header="709" w:footer="709" w:gutter="0"/>
          <w:cols w:space="708"/>
          <w:docGrid w:linePitch="360"/>
        </w:sectPr>
      </w:pPr>
    </w:p>
    <w:p w:rsidR="006100BB" w:rsidRDefault="0002074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3. Предполагаемые результаты</w:t>
      </w:r>
    </w:p>
    <w:p w:rsidR="006100BB" w:rsidRDefault="006100B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Результатом</w:t>
      </w:r>
      <w:r>
        <w:rPr>
          <w:rFonts w:ascii="Times New Roman" w:hAnsi="Times New Roman" w:cs="Times New Roman"/>
          <w:sz w:val="24"/>
          <w:szCs w:val="24"/>
        </w:rPr>
        <w:t xml:space="preserve"> Программы является сформированность у ребёнка 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ценностей.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 основными направлениями воспитания, зафиксированными в Примерной рабочей программе воспитания, и основываются на российских базовых национальных ценностях. </w:t>
      </w:r>
    </w:p>
    <w:p w:rsidR="006100BB" w:rsidRDefault="000207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Личностные результаты: </w:t>
      </w:r>
    </w:p>
    <w:p w:rsidR="006100BB" w:rsidRDefault="000207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Учащийся: </w:t>
      </w:r>
    </w:p>
    <w:p w:rsidR="006100BB" w:rsidRDefault="00020744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Будет проявлять ответственность и инициативность в планировании и выполнении поручений, коллективных творческих дел. </w:t>
      </w:r>
    </w:p>
    <w:p w:rsidR="006100BB" w:rsidRDefault="00020744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демонстрировать доброжелательность, отзывчивость и уважение в общении со сверстниками и взрослыми, стремиться к взаимопомощи.</w:t>
      </w:r>
    </w:p>
    <w:p w:rsidR="006100BB" w:rsidRDefault="00020744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Осознает себя как социально активную личность, понимающую свою роль и ответственность в жизни класса, школы, местного сообщества.</w:t>
      </w:r>
    </w:p>
    <w:p w:rsidR="006100BB" w:rsidRDefault="006100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00BB" w:rsidRDefault="00020744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результаты: </w:t>
      </w:r>
    </w:p>
    <w:p w:rsidR="006100BB" w:rsidRDefault="00020744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Познавательные УУД: учащийся научится находить информацию из различных источников (текст, схема, интернет), критически ее оценивать, систематизировать и анализировать для решения практических задач.</w:t>
      </w:r>
    </w:p>
    <w:p w:rsidR="006100BB" w:rsidRDefault="00020744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Регулятивные УУД: учащийся научится самостоятельно и в сотрудничестве со сверстниками ставить цель, определять задачи и составлять план для реализации коллективных дел и событий.</w:t>
      </w:r>
    </w:p>
    <w:p w:rsidR="006100BB" w:rsidRDefault="00020744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Коммуникативные УУД: учащийся научится эффективно взаимодействовать в команде: аргументировать свою позицию, учитывать мнение других, договариваться и находить общие решения при совместной работе, получит возможность научиться организовывать и вести конструктивный диалог для разрешения спорных ситуаций.</w:t>
      </w:r>
    </w:p>
    <w:p w:rsidR="006100BB" w:rsidRDefault="006100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00BB" w:rsidRDefault="00020744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результаты: </w:t>
      </w:r>
    </w:p>
    <w:p w:rsidR="006100BB" w:rsidRDefault="000207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Учащийся: </w:t>
      </w:r>
    </w:p>
    <w:p w:rsidR="006100BB" w:rsidRDefault="00020744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Научится применять расширенные представления о себе и окружающем мире (социальных нормах, общественных процессах) для планирования и реализации социально значимых дел.</w:t>
      </w:r>
    </w:p>
    <w:p w:rsidR="006100BB" w:rsidRDefault="00020744">
      <w:pPr>
        <w:pStyle w:val="ab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Освоит на практике умения выявлять проблему, проектировать и осуществлять социально-преобразующую деятельность, направленную на улучшение своей жизненной среды (в классе, школе, дворе).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1E04" w:rsidRDefault="00381E04" w:rsidP="00020744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100BB" w:rsidRDefault="00020744" w:rsidP="000207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Содержание курса внеурочной деятельности</w:t>
      </w:r>
    </w:p>
    <w:p w:rsidR="006100BB" w:rsidRDefault="0002074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Вводная игровая программа </w:t>
      </w:r>
    </w:p>
    <w:p w:rsidR="006100BB" w:rsidRDefault="000207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Вводная игровая программа включает 4 игровых занятия: </w:t>
      </w:r>
    </w:p>
    <w:p w:rsidR="006100BB" w:rsidRDefault="00020744">
      <w:pPr>
        <w:pStyle w:val="ab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«Играй, узнавай, найди друзей в классе»</w:t>
      </w:r>
    </w:p>
    <w:p w:rsidR="006100BB" w:rsidRDefault="00020744">
      <w:pPr>
        <w:pStyle w:val="ab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«Будем мы друзьями в классе»</w:t>
      </w:r>
    </w:p>
    <w:p w:rsidR="006100BB" w:rsidRDefault="00020744">
      <w:pPr>
        <w:pStyle w:val="ab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«Волшебные слова дружбы»</w:t>
      </w:r>
    </w:p>
    <w:p w:rsidR="006100BB" w:rsidRDefault="00020744">
      <w:pPr>
        <w:pStyle w:val="ab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«Правила настоящих друзей»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занятия предназначены для того, чтобы помочь первоклассникам адаптироваться к новым школьным условиям, познакомиться с одноклассниками и создать положительное эмоциональное настроение для обучения. Эти важные задачи решаются с использованием языка, понятного детям этого возраста – языка игр. Игровая программа способствует раскрепощению детей, помогает им выйти за пределы своей зоны комфорта и открыть в себе новые качества, а также завести новых друзей. В результате таких занятий первоклассники не только узнают друг друга, но и начинают чувствовать себя командой, создавая свои традиции и принимая общие правила.</w:t>
      </w:r>
    </w:p>
    <w:p w:rsidR="006100BB" w:rsidRDefault="006100BB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0BB" w:rsidRDefault="00020744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Вводный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Орлятский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урок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первоклассники с энтузиазмом включились в программу «Орлята России», направленную на развитие их социальной активности, проводится специальный Вводный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урок. 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этом уроке дети получат не только наглядное представление о Программе, но и глубокое понимание её целей. Первоклассники также узнают, что ждёт их в рамках Программы до 4 класса. В этом им помогут Наставники, которые создадут ясное видение будущих активностей. 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тому же, первоклассников могут посетить уже опытные Орлята или Орлята-выпускники, которые поделятся своим опытом, покажут видео, исполнят танец Орлят, представят символы направлений и свои творческие работы, делая знакомство с Программой ещё более ярким и понятным.</w:t>
      </w:r>
    </w:p>
    <w:p w:rsidR="006100BB" w:rsidRDefault="0002074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Эрудит» 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Трек «Орлёнок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– познакомить обучающихся с разными способами получения информации.</w:t>
      </w:r>
    </w:p>
    <w:p w:rsidR="006100BB" w:rsidRDefault="006100BB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14737" w:type="dxa"/>
        <w:tblLook w:val="04A0" w:firstRow="1" w:lastRow="0" w:firstColumn="1" w:lastColumn="0" w:noHBand="0" w:noVBand="1"/>
      </w:tblPr>
      <w:tblGrid>
        <w:gridCol w:w="557"/>
        <w:gridCol w:w="1964"/>
        <w:gridCol w:w="5979"/>
        <w:gridCol w:w="2268"/>
        <w:gridCol w:w="3969"/>
      </w:tblGrid>
      <w:tr w:rsidR="006100BB" w:rsidRPr="003F5DD5" w:rsidTr="003F5DD5">
        <w:tc>
          <w:tcPr>
            <w:tcW w:w="557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4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979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2268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969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Формы организации занятий</w:t>
            </w:r>
          </w:p>
        </w:tc>
      </w:tr>
      <w:tr w:rsidR="006100BB" w:rsidRPr="003F5DD5" w:rsidTr="003F5DD5">
        <w:tc>
          <w:tcPr>
            <w:tcW w:w="557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64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«Кто такой эрудит?»</w:t>
            </w:r>
          </w:p>
        </w:tc>
        <w:tc>
          <w:tcPr>
            <w:tcW w:w="597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Введение в тему, мотивация, целеполагание. Знакомство с понятием «эрудит»: лексическая работа – разбираем значение нового слова. 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организует обсуждение вопроса: как называют тех, кто много знает, тех, кто обладает большими знаниями? Для достижения цели занятия используется игровое взаимодействие с </w:t>
            </w:r>
            <w:proofErr w:type="spellStart"/>
            <w:r w:rsidRPr="003F5DD5">
              <w:rPr>
                <w:rFonts w:ascii="Times New Roman" w:hAnsi="Times New Roman"/>
                <w:sz w:val="24"/>
                <w:szCs w:val="24"/>
              </w:rPr>
              <w:t>мультгероями</w:t>
            </w:r>
            <w:proofErr w:type="spellEnd"/>
            <w:r w:rsidRPr="003F5D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Познавательная, игровая, проблемно-</w:t>
            </w: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ценностное общение</w:t>
            </w:r>
          </w:p>
          <w:p w:rsidR="006100BB" w:rsidRPr="003F5DD5" w:rsidRDefault="006100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Просмотр мультфильма; решение ребусов, кроссвордов, загадок; танцевальный флешмоб</w:t>
            </w:r>
          </w:p>
        </w:tc>
      </w:tr>
      <w:tr w:rsidR="006100BB" w:rsidRPr="003F5DD5" w:rsidTr="003F5DD5">
        <w:tc>
          <w:tcPr>
            <w:tcW w:w="557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64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«Всезнайка»</w:t>
            </w:r>
          </w:p>
        </w:tc>
        <w:tc>
          <w:tcPr>
            <w:tcW w:w="597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Обсуждение качеств, необходимых для того, чтобы стать эрудитами. 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Через групповую работу первоклассники учатся рассуждать и слушать другого, работать вместе, ценить знания. 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Работа с символом трека – конвертом-копилкой Эрудита.</w:t>
            </w:r>
          </w:p>
        </w:tc>
        <w:tc>
          <w:tcPr>
            <w:tcW w:w="2268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Познавательная, игровая, проблемно-ценностное общение</w:t>
            </w:r>
          </w:p>
          <w:p w:rsidR="006100BB" w:rsidRPr="003F5DD5" w:rsidRDefault="006100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Диалог с детьми; работа в парах; высказывание детьми своей точки зрения, работа в парах, логические и другие интеллектуальные игры-минутки</w:t>
            </w:r>
          </w:p>
        </w:tc>
      </w:tr>
      <w:tr w:rsidR="006100BB" w:rsidRPr="003F5DD5" w:rsidTr="003F5DD5">
        <w:tc>
          <w:tcPr>
            <w:tcW w:w="557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64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«Встреча с интересным эрудитом – книгой»</w:t>
            </w:r>
          </w:p>
        </w:tc>
        <w:tc>
          <w:tcPr>
            <w:tcW w:w="597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Выход в библиотеку (районная, школьная), совместно с библиотекарем знакомство с детскими энциклопедиями и другими интересными книгами, запись обучающихся в библиотеку.</w:t>
            </w:r>
          </w:p>
        </w:tc>
        <w:tc>
          <w:tcPr>
            <w:tcW w:w="2268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Познавательная, проблемно-ценностное общение </w:t>
            </w:r>
          </w:p>
        </w:tc>
        <w:tc>
          <w:tcPr>
            <w:tcW w:w="396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Посещение библиотеки; работа с книгой</w:t>
            </w:r>
          </w:p>
        </w:tc>
      </w:tr>
      <w:tr w:rsidR="006100BB" w:rsidRPr="003F5DD5" w:rsidTr="003F5DD5">
        <w:tc>
          <w:tcPr>
            <w:tcW w:w="557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64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Подведём итоги</w:t>
            </w:r>
          </w:p>
        </w:tc>
        <w:tc>
          <w:tcPr>
            <w:tcW w:w="597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Просмотр фото или видео, как проходил трек, работа с конверт-копилкой, анализ результат, совместное составление опорной схемы: чему научились, что узнали.</w:t>
            </w:r>
          </w:p>
        </w:tc>
        <w:tc>
          <w:tcPr>
            <w:tcW w:w="2268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Познавательная, проблемно-ценностное общение</w:t>
            </w:r>
          </w:p>
        </w:tc>
        <w:tc>
          <w:tcPr>
            <w:tcW w:w="396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Работа в парах; просмотр фото/ видео; составление и использование опорных схем</w:t>
            </w:r>
          </w:p>
          <w:p w:rsidR="006100BB" w:rsidRPr="003F5DD5" w:rsidRDefault="006100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00BB" w:rsidRDefault="006100B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6100BB" w:rsidRDefault="0002074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Мастер» 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данного трека дети знакомятся с тезисом, что можно быть мастерами в разных сферах деятельности, в разных профессиях. Здесь второклассники готовят новогодний спектакль, концерт или представление, а также знакомятся с лучшими мастерами своего дела (на уровне региона или страны).</w:t>
      </w:r>
    </w:p>
    <w:p w:rsidR="006100BB" w:rsidRDefault="006100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14737" w:type="dxa"/>
        <w:tblLook w:val="04A0" w:firstRow="1" w:lastRow="0" w:firstColumn="1" w:lastColumn="0" w:noHBand="0" w:noVBand="1"/>
      </w:tblPr>
      <w:tblGrid>
        <w:gridCol w:w="557"/>
        <w:gridCol w:w="1964"/>
        <w:gridCol w:w="5979"/>
        <w:gridCol w:w="2268"/>
        <w:gridCol w:w="3969"/>
      </w:tblGrid>
      <w:tr w:rsidR="006100BB" w:rsidRPr="003F5DD5" w:rsidTr="00381E04">
        <w:tc>
          <w:tcPr>
            <w:tcW w:w="557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4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979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2268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969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Формы организации занятий</w:t>
            </w:r>
          </w:p>
        </w:tc>
      </w:tr>
      <w:tr w:rsidR="006100BB" w:rsidRPr="003F5DD5" w:rsidTr="00381E04">
        <w:tc>
          <w:tcPr>
            <w:tcW w:w="557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64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«Мастер – это…»</w:t>
            </w:r>
          </w:p>
        </w:tc>
        <w:tc>
          <w:tcPr>
            <w:tcW w:w="5979" w:type="dxa"/>
          </w:tcPr>
          <w:p w:rsidR="006100BB" w:rsidRPr="003F5DD5" w:rsidRDefault="00020744" w:rsidP="00381E04">
            <w:pPr>
              <w:ind w:right="-3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Введение в тему, </w:t>
            </w:r>
            <w:r w:rsidR="003F5DD5">
              <w:rPr>
                <w:rFonts w:ascii="Times New Roman" w:hAnsi="Times New Roman"/>
                <w:sz w:val="24"/>
                <w:szCs w:val="24"/>
              </w:rPr>
              <w:t>м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отивация,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целеполагание. Знакомство с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понятием «Мастер»: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лексическая работа —разбор значения нового слова. Работа в парах – рассказы первоклассников друг другу о родителях как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мастерах своего дела. Блиц-высказывания ребят: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«Я узнал, что у Никиты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мама – повар. Она мастер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готовить салаты».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Пробуем себя в роли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мастера. Задаём вопросы: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Что может делать мастер?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Хотите попробовать себя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 роли мастера?</w:t>
            </w:r>
          </w:p>
          <w:p w:rsidR="006100BB" w:rsidRPr="003F5DD5" w:rsidRDefault="00020744" w:rsidP="00381E04">
            <w:pPr>
              <w:ind w:right="-178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Обсуждаем, </w:t>
            </w:r>
            <w:r w:rsidR="003F5DD5">
              <w:rPr>
                <w:rFonts w:ascii="Times New Roman" w:hAnsi="Times New Roman"/>
                <w:sz w:val="24"/>
                <w:szCs w:val="24"/>
              </w:rPr>
              <w:t>п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ридумываем,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делаем простое оригами,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дорисовываем, создаем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коллективную работу по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объединению оригами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в единый смысловой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сюжет, после чего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организовывается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творческое выступление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учащихся.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Подводим итоги: Кто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такой мастер? Кто может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быть мастером? Какими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мы были мастерами? Что нужно сделать нам, чтобы стать мастерами? Как мастер создаёт свою работу – придумывает, делает/создаёт,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показывает и радует других?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*Работа с символом трека – Шкатулкой Мастера.</w:t>
            </w:r>
          </w:p>
        </w:tc>
        <w:tc>
          <w:tcPr>
            <w:tcW w:w="2268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Познавательная,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Досугово-развлекательная,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творчество,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проблемно-ценностное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общение </w:t>
            </w:r>
          </w:p>
        </w:tc>
        <w:tc>
          <w:tcPr>
            <w:tcW w:w="396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Прослушивание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стихотворения;</w:t>
            </w:r>
          </w:p>
          <w:p w:rsidR="006100BB" w:rsidRPr="003F5DD5" w:rsidRDefault="00381E0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росмотр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мультфильма;</w:t>
            </w:r>
          </w:p>
          <w:p w:rsidR="006100BB" w:rsidRPr="003F5DD5" w:rsidRDefault="00381E0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бсуждение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вопросов;</w:t>
            </w:r>
          </w:p>
          <w:p w:rsidR="006100BB" w:rsidRPr="003F5DD5" w:rsidRDefault="00381E0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зготовление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оригами;</w:t>
            </w:r>
          </w:p>
          <w:p w:rsidR="006100BB" w:rsidRPr="003F5DD5" w:rsidRDefault="00381E04" w:rsidP="00381E0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Т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анцевальная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пауза</w:t>
            </w:r>
          </w:p>
        </w:tc>
      </w:tr>
      <w:tr w:rsidR="006100BB" w:rsidRPr="003F5DD5" w:rsidTr="00381E04">
        <w:tc>
          <w:tcPr>
            <w:tcW w:w="557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64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«Мастерская Деда Мороза»</w:t>
            </w:r>
          </w:p>
        </w:tc>
        <w:tc>
          <w:tcPr>
            <w:tcW w:w="597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Реализуем нашу идею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(учитель выстраивает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занятие на основе этапов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коллективной творческой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деятельности).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*Работа с символом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трека «Орлёнок – Мастер».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 Шкатулку вкладываем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итоги дела (например,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видео с впечатлениями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ребят на </w:t>
            </w:r>
            <w:proofErr w:type="spellStart"/>
            <w:r w:rsidRPr="003F5DD5">
              <w:rPr>
                <w:rFonts w:ascii="Times New Roman" w:hAnsi="Times New Roman"/>
                <w:sz w:val="24"/>
                <w:szCs w:val="24"/>
              </w:rPr>
              <w:t>флеш</w:t>
            </w:r>
            <w:proofErr w:type="spellEnd"/>
            <w:r w:rsidRPr="003F5DD5">
              <w:rPr>
                <w:rFonts w:ascii="Times New Roman" w:hAnsi="Times New Roman"/>
                <w:sz w:val="24"/>
                <w:szCs w:val="24"/>
              </w:rPr>
              <w:t>-носителе).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Для создания новогоднего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настроения в классе и</w:t>
            </w:r>
          </w:p>
          <w:p w:rsidR="006100BB" w:rsidRPr="003F5DD5" w:rsidRDefault="00020744" w:rsidP="00381E0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формирования чувства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коллектива ребята вместе с педагогом </w:t>
            </w:r>
            <w:r w:rsidR="003F5DD5">
              <w:rPr>
                <w:rFonts w:ascii="Times New Roman" w:hAnsi="Times New Roman"/>
                <w:sz w:val="24"/>
                <w:szCs w:val="24"/>
              </w:rPr>
              <w:t>и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зготавливают одну большую новогоднюю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гирлянду. Работа идет под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девизом: Одной большой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командой делаем общее дело!</w:t>
            </w:r>
          </w:p>
        </w:tc>
        <w:tc>
          <w:tcPr>
            <w:tcW w:w="2268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Познавательная,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Досугово-развлекательная,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творчество,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проблемно-ценностное общение</w:t>
            </w:r>
          </w:p>
        </w:tc>
        <w:tc>
          <w:tcPr>
            <w:tcW w:w="396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Отгадывание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загадок;</w:t>
            </w:r>
          </w:p>
          <w:p w:rsidR="006100BB" w:rsidRPr="003F5DD5" w:rsidRDefault="00381E0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Д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на группы;</w:t>
            </w:r>
          </w:p>
          <w:p w:rsidR="006100BB" w:rsidRPr="003F5DD5" w:rsidRDefault="00381E04" w:rsidP="00381E0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Т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анцевальная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пауза</w:t>
            </w:r>
          </w:p>
        </w:tc>
      </w:tr>
      <w:tr w:rsidR="006100BB" w:rsidRPr="003F5DD5" w:rsidTr="00381E04">
        <w:tc>
          <w:tcPr>
            <w:tcW w:w="557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64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«Класс мастеров»</w:t>
            </w:r>
          </w:p>
        </w:tc>
        <w:tc>
          <w:tcPr>
            <w:tcW w:w="597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Основной посыл данного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занятия – реализация идей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 украшению класса или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классной ёлки, знакомство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с историей новогодних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игрушек в России, праздника Нового года в целом.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Обучающиеся продолжают создавать атмосферу праздника и волшебства своими силами.   Отличительной чертой является то, что дело реализуется всеми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обучающимися под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руководством педагога – дети выдвигают свои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предложения, идеи,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инициативы.</w:t>
            </w:r>
          </w:p>
          <w:p w:rsidR="006100BB" w:rsidRPr="003F5DD5" w:rsidRDefault="00020744" w:rsidP="003F5DD5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*Работа с символом трека – Шкатулкой Мастера. В шкатулку вкладываем идеи по созданию праздника Нового года, игрушки,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подарки, сделанные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стараниями ребят.</w:t>
            </w:r>
          </w:p>
        </w:tc>
        <w:tc>
          <w:tcPr>
            <w:tcW w:w="2268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Познавательная,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творчество</w:t>
            </w:r>
          </w:p>
        </w:tc>
        <w:tc>
          <w:tcPr>
            <w:tcW w:w="396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идей по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украшению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класса/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классной ёлки;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 историей</w:t>
            </w:r>
          </w:p>
          <w:p w:rsidR="006100BB" w:rsidRPr="003F5DD5" w:rsidRDefault="00020744" w:rsidP="00381E0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новогодних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игрушек</w:t>
            </w:r>
          </w:p>
        </w:tc>
      </w:tr>
      <w:tr w:rsidR="006100BB" w:rsidRPr="003F5DD5" w:rsidTr="00381E04">
        <w:tc>
          <w:tcPr>
            <w:tcW w:w="557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64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«Классная ёлка»</w:t>
            </w:r>
          </w:p>
        </w:tc>
        <w:tc>
          <w:tcPr>
            <w:tcW w:w="597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Занятие-подведение итогов трека. Смотрят видеоролик/ слайд-шоу, демонстрирующий процесс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прохождения трека,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делятся впечатлениями,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мнениями. 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Данное занятие отводится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для проведения самого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праздника Нового года.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Классный коллектив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своими силами, идеями,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инициативами, с поддержкой педагога и родителей устраивает Новый год на свой лад, соблюдая придуманные ими же традиции. 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Все дети, родители,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учитель и наставник класса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(если есть) становятся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актёрами, декораторами,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художниками, костюмерами,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сценаристами. Праздник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от самого начала до конца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пропитан гордостью за свой класс и себя как члена коллектива.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*Работа с символом трека – Шкатулкой Мастера. В Шкатулку вкладываем фотографии праздника Нового года, подарочки, открытки – всё, созданное детьми.</w:t>
            </w:r>
          </w:p>
        </w:tc>
        <w:tc>
          <w:tcPr>
            <w:tcW w:w="2268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Познавательная,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творчество</w:t>
            </w:r>
          </w:p>
        </w:tc>
        <w:tc>
          <w:tcPr>
            <w:tcW w:w="396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Просмотр фото/видео – анализ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результатов;</w:t>
            </w:r>
          </w:p>
          <w:p w:rsidR="006100BB" w:rsidRPr="003F5DD5" w:rsidRDefault="00020744" w:rsidP="00381E0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опорной схемы</w:t>
            </w:r>
          </w:p>
        </w:tc>
      </w:tr>
    </w:tbl>
    <w:p w:rsidR="006100BB" w:rsidRDefault="006100BB">
      <w:pPr>
        <w:pStyle w:val="1"/>
        <w:tabs>
          <w:tab w:val="left" w:pos="1612"/>
        </w:tabs>
        <w:spacing w:before="1" w:after="31"/>
        <w:ind w:left="142" w:firstLine="425"/>
        <w:jc w:val="both"/>
        <w:rPr>
          <w:sz w:val="24"/>
          <w:szCs w:val="24"/>
        </w:rPr>
      </w:pPr>
    </w:p>
    <w:p w:rsidR="006100BB" w:rsidRDefault="0002074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Доброволец» 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трека проходит для ребят 1-х классов зимой, но его тематика актуальна круглый год. Важно, как можно раньше, познакомить обучающихся с понятиями «доброволец», «волонтёр», «волонтёрское движение». Рассказывая о тимуровском движении, в котором участвовали их бабушки и дедушки, показать преемственность традиций помощи и участия.</w:t>
      </w:r>
    </w:p>
    <w:tbl>
      <w:tblPr>
        <w:tblStyle w:val="afc"/>
        <w:tblW w:w="14737" w:type="dxa"/>
        <w:tblLook w:val="04A0" w:firstRow="1" w:lastRow="0" w:firstColumn="1" w:lastColumn="0" w:noHBand="0" w:noVBand="1"/>
      </w:tblPr>
      <w:tblGrid>
        <w:gridCol w:w="557"/>
        <w:gridCol w:w="1964"/>
        <w:gridCol w:w="5979"/>
        <w:gridCol w:w="2268"/>
        <w:gridCol w:w="3969"/>
      </w:tblGrid>
      <w:tr w:rsidR="006100BB" w:rsidTr="00381E04">
        <w:tc>
          <w:tcPr>
            <w:tcW w:w="557" w:type="dxa"/>
          </w:tcPr>
          <w:p w:rsidR="006100BB" w:rsidRPr="003F5DD5" w:rsidRDefault="00020744" w:rsidP="003F5DD5">
            <w:pPr>
              <w:ind w:right="-11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4" w:type="dxa"/>
          </w:tcPr>
          <w:p w:rsidR="006100BB" w:rsidRPr="003F5DD5" w:rsidRDefault="00020744" w:rsidP="003F5DD5">
            <w:pPr>
              <w:ind w:right="-11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979" w:type="dxa"/>
          </w:tcPr>
          <w:p w:rsidR="006100BB" w:rsidRPr="003F5DD5" w:rsidRDefault="00020744" w:rsidP="003F5DD5">
            <w:pPr>
              <w:ind w:right="-11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2268" w:type="dxa"/>
          </w:tcPr>
          <w:p w:rsidR="006100BB" w:rsidRPr="003F5DD5" w:rsidRDefault="00020744" w:rsidP="003F5DD5">
            <w:pPr>
              <w:ind w:right="-11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969" w:type="dxa"/>
          </w:tcPr>
          <w:p w:rsidR="006100BB" w:rsidRPr="003F5DD5" w:rsidRDefault="00020744" w:rsidP="003F5DD5">
            <w:pPr>
              <w:ind w:right="-11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Формы организации занятий</w:t>
            </w:r>
          </w:p>
        </w:tc>
      </w:tr>
      <w:tr w:rsidR="006100BB" w:rsidTr="00381E04">
        <w:tc>
          <w:tcPr>
            <w:tcW w:w="557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64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«От слова – к делу»</w:t>
            </w:r>
          </w:p>
        </w:tc>
        <w:tc>
          <w:tcPr>
            <w:tcW w:w="5979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Введение в тему. Мотивация,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целеполагание. Знакомство с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понятиями «добро», «доброволец», «волонтёр»,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«добровольчество»: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лексическая работа –значения новых слов.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На занятии прослушивают песню или устраивают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Просмотр отрывка «Если добрый ты» из мультфильма про Кота Леопольда, чтение рассказа «Просто старушка»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В. Осеевой для того, чтобы помочь детям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охарактеризовать те или иные поступки, действия, сделать выводы. Можно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использовать такой приём: «Ребята, прижмите свои ладошки к сердцу, закройте глаза, улыбнитесь, подумайте о чём-то добром.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Кто готов, откройте глаза. Прикоснитесь ладошками к своему соседу, пожелайте друг другу всего самого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хорошего». 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Происходит знакомство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с символом </w:t>
            </w:r>
            <w:proofErr w:type="spellStart"/>
            <w:r w:rsidRPr="003F5DD5">
              <w:rPr>
                <w:rFonts w:ascii="Times New Roman" w:hAnsi="Times New Roman"/>
                <w:sz w:val="24"/>
                <w:szCs w:val="24"/>
              </w:rPr>
              <w:t>волонтёрства</w:t>
            </w:r>
            <w:proofErr w:type="spellEnd"/>
            <w:r w:rsidRPr="003F5DD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приподнятая рука с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раскрытой ладонью и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сердцем.</w:t>
            </w:r>
          </w:p>
          <w:p w:rsidR="006100BB" w:rsidRPr="003F5DD5" w:rsidRDefault="00020744" w:rsidP="00381E04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*Работа с символом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трека «Орлёнок – Доброволец» – Кругом Добра.</w:t>
            </w:r>
          </w:p>
        </w:tc>
        <w:tc>
          <w:tcPr>
            <w:tcW w:w="2268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Познавательная, игровая, проблемно-ценностное общение</w:t>
            </w:r>
          </w:p>
          <w:p w:rsidR="006100BB" w:rsidRPr="003F5DD5" w:rsidRDefault="006100BB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Прослушивание</w:t>
            </w:r>
            <w:r w:rsidR="00381E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песни или</w:t>
            </w:r>
          </w:p>
          <w:p w:rsidR="006100BB" w:rsidRPr="003F5DD5" w:rsidRDefault="00381E0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росмотр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мультфильма;</w:t>
            </w:r>
          </w:p>
          <w:p w:rsidR="006100BB" w:rsidRPr="003F5DD5" w:rsidRDefault="00381E0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А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рассказа;</w:t>
            </w:r>
          </w:p>
          <w:p w:rsidR="006100BB" w:rsidRPr="003F5DD5" w:rsidRDefault="00381E04" w:rsidP="00381E04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Т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анцевальная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пауза</w:t>
            </w:r>
          </w:p>
        </w:tc>
      </w:tr>
      <w:tr w:rsidR="006100BB" w:rsidTr="00381E04">
        <w:tc>
          <w:tcPr>
            <w:tcW w:w="557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64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«Спешить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на помощь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безвозмездно»</w:t>
            </w:r>
          </w:p>
        </w:tc>
        <w:tc>
          <w:tcPr>
            <w:tcW w:w="5979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Важно с детьми прийти к пониманию того, что в их </w:t>
            </w:r>
            <w:proofErr w:type="gramStart"/>
            <w:r w:rsidRPr="003F5DD5">
              <w:rPr>
                <w:rFonts w:ascii="Times New Roman" w:hAnsi="Times New Roman"/>
                <w:sz w:val="24"/>
                <w:szCs w:val="24"/>
              </w:rPr>
              <w:t>силах  делать</w:t>
            </w:r>
            <w:proofErr w:type="gramEnd"/>
            <w:r w:rsidRPr="003F5DD5">
              <w:rPr>
                <w:rFonts w:ascii="Times New Roman" w:hAnsi="Times New Roman"/>
                <w:sz w:val="24"/>
                <w:szCs w:val="24"/>
              </w:rPr>
              <w:t xml:space="preserve"> добрые дела.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Вместе их придумать, обсудить, решить, что можно сделать уже в ближайшее время. 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Знакомство детей с понятиями «добро» и «добровольчество»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способствует решение</w:t>
            </w:r>
          </w:p>
          <w:p w:rsidR="006100BB" w:rsidRPr="003F5DD5" w:rsidRDefault="00D17977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ервоклассниками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проблемных ситуаций.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Работая в </w:t>
            </w:r>
            <w:proofErr w:type="spellStart"/>
            <w:r w:rsidRPr="003F5DD5">
              <w:rPr>
                <w:rFonts w:ascii="Times New Roman" w:hAnsi="Times New Roman"/>
                <w:sz w:val="24"/>
                <w:szCs w:val="24"/>
              </w:rPr>
              <w:t>микрогруппах</w:t>
            </w:r>
            <w:proofErr w:type="spellEnd"/>
            <w:r w:rsidRPr="003F5DD5">
              <w:rPr>
                <w:rFonts w:ascii="Times New Roman" w:hAnsi="Times New Roman"/>
                <w:sz w:val="24"/>
                <w:szCs w:val="24"/>
              </w:rPr>
              <w:t>,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дети обсуждают проблемы, касающиеся темы добровольчества, анализируют, примеряют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на себя разные роли и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ситуации. Деятельность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3F5DD5">
              <w:rPr>
                <w:rFonts w:ascii="Times New Roman" w:hAnsi="Times New Roman"/>
                <w:sz w:val="24"/>
                <w:szCs w:val="24"/>
              </w:rPr>
              <w:t>микрогруппах</w:t>
            </w:r>
            <w:proofErr w:type="spellEnd"/>
            <w:r w:rsidRPr="003F5DD5">
              <w:rPr>
                <w:rFonts w:ascii="Times New Roman" w:hAnsi="Times New Roman"/>
                <w:sz w:val="24"/>
                <w:szCs w:val="24"/>
              </w:rPr>
              <w:t xml:space="preserve"> по 3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человека позволяет увидеть и услышать разные мнения и точки зрения.</w:t>
            </w:r>
          </w:p>
          <w:p w:rsidR="006100BB" w:rsidRPr="003F5DD5" w:rsidRDefault="00020744" w:rsidP="00D17977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*Работа с символом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трека «Орлёнок – Доброволец» – Кругом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Добра.</w:t>
            </w:r>
          </w:p>
        </w:tc>
        <w:tc>
          <w:tcPr>
            <w:tcW w:w="2268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Познавательная, проблемно-ценностное общение</w:t>
            </w:r>
          </w:p>
          <w:p w:rsidR="006100BB" w:rsidRPr="003F5DD5" w:rsidRDefault="006100BB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Участвуют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3F5DD5">
              <w:rPr>
                <w:rFonts w:ascii="Times New Roman" w:hAnsi="Times New Roman"/>
                <w:sz w:val="24"/>
                <w:szCs w:val="24"/>
              </w:rPr>
              <w:t xml:space="preserve">игре, 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бсуждении</w:t>
            </w:r>
            <w:proofErr w:type="gramEnd"/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ситуаций;</w:t>
            </w:r>
          </w:p>
          <w:p w:rsidR="006100BB" w:rsidRPr="003F5DD5" w:rsidRDefault="00D17977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С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оздании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«Классного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Круга Добра»;</w:t>
            </w:r>
          </w:p>
          <w:p w:rsidR="006100BB" w:rsidRPr="003F5DD5" w:rsidRDefault="00D17977" w:rsidP="00D17977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Т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анцевальная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пауза</w:t>
            </w:r>
          </w:p>
        </w:tc>
      </w:tr>
      <w:tr w:rsidR="006100BB" w:rsidTr="00381E04">
        <w:tc>
          <w:tcPr>
            <w:tcW w:w="557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64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«Доброволец –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это доброе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сердце»</w:t>
            </w:r>
          </w:p>
        </w:tc>
        <w:tc>
          <w:tcPr>
            <w:tcW w:w="5979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Встреча с гостем, который достиг успехов в области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добровольчества.</w:t>
            </w:r>
          </w:p>
          <w:p w:rsidR="006100BB" w:rsidRPr="003F5DD5" w:rsidRDefault="00020744" w:rsidP="00D17977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*Работа с символом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трека «Орлёнок – Доброволец» – Кругом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Добра. Дополняют Классный Круг Добра впечатлениями о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встрече.</w:t>
            </w:r>
          </w:p>
        </w:tc>
        <w:tc>
          <w:tcPr>
            <w:tcW w:w="2268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Познавательная, проблемно-ценностное общение</w:t>
            </w:r>
          </w:p>
          <w:p w:rsidR="006100BB" w:rsidRPr="003F5DD5" w:rsidRDefault="006100BB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Встреча с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волонтёром;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интервью, беседа</w:t>
            </w:r>
          </w:p>
        </w:tc>
      </w:tr>
      <w:tr w:rsidR="006100BB" w:rsidTr="00381E04">
        <w:tc>
          <w:tcPr>
            <w:tcW w:w="557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64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«Подведём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итоги»</w:t>
            </w:r>
          </w:p>
        </w:tc>
        <w:tc>
          <w:tcPr>
            <w:tcW w:w="5979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Творческая работа «Классный Круг Добра».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Дополняем качествами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добровольца (выбирая из предлагаемого педагогом списка: милосердный, злой,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отзывчивый, вредный…).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100BB" w:rsidRPr="003F5DD5" w:rsidRDefault="00020744" w:rsidP="00D17977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*Работа с символом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трека «Орлёнок </w:t>
            </w:r>
            <w:proofErr w:type="gramStart"/>
            <w:r w:rsidRPr="003F5DD5">
              <w:rPr>
                <w:rFonts w:ascii="Times New Roman" w:hAnsi="Times New Roman"/>
                <w:sz w:val="24"/>
                <w:szCs w:val="24"/>
              </w:rPr>
              <w:t>–  Доброволец</w:t>
            </w:r>
            <w:proofErr w:type="gramEnd"/>
            <w:r w:rsidRPr="003F5DD5">
              <w:rPr>
                <w:rFonts w:ascii="Times New Roman" w:hAnsi="Times New Roman"/>
                <w:sz w:val="24"/>
                <w:szCs w:val="24"/>
              </w:rPr>
              <w:t>». Просмотр видео/слайд-шоу о том, как прошёл трек, чем запомнился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и что доброго смогли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сделать для других.</w:t>
            </w:r>
          </w:p>
        </w:tc>
        <w:tc>
          <w:tcPr>
            <w:tcW w:w="2268" w:type="dxa"/>
          </w:tcPr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Познавательная, проблемно-ценностное общение</w:t>
            </w:r>
          </w:p>
          <w:p w:rsidR="006100BB" w:rsidRPr="003F5DD5" w:rsidRDefault="006100BB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17977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Просмотр фото/ видео; </w:t>
            </w:r>
          </w:p>
          <w:p w:rsidR="00D17977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обсуждение хода трека;</w:t>
            </w:r>
          </w:p>
          <w:p w:rsidR="00D17977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 участие в игре; </w:t>
            </w:r>
          </w:p>
          <w:p w:rsidR="006100BB" w:rsidRPr="003F5DD5" w:rsidRDefault="00020744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танцевальной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паузе</w:t>
            </w:r>
          </w:p>
          <w:p w:rsidR="006100BB" w:rsidRPr="003F5DD5" w:rsidRDefault="006100BB" w:rsidP="003F5DD5">
            <w:pPr>
              <w:ind w:right="-116"/>
              <w:rPr>
                <w:rFonts w:ascii="Times New Roman" w:hAnsi="Times New Roman"/>
                <w:sz w:val="24"/>
                <w:szCs w:val="24"/>
              </w:rPr>
            </w:pPr>
          </w:p>
          <w:p w:rsidR="006100BB" w:rsidRPr="003F5DD5" w:rsidRDefault="006100BB" w:rsidP="003F5DD5">
            <w:pPr>
              <w:ind w:right="-1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00BB" w:rsidRDefault="006100B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6100BB" w:rsidRDefault="0002074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Спортсмен» 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мероприятия позволят снизить заболеваемость детей, что актуально в зимний период.</w:t>
      </w:r>
    </w:p>
    <w:tbl>
      <w:tblPr>
        <w:tblStyle w:val="afc"/>
        <w:tblW w:w="14737" w:type="dxa"/>
        <w:tblLook w:val="04A0" w:firstRow="1" w:lastRow="0" w:firstColumn="1" w:lastColumn="0" w:noHBand="0" w:noVBand="1"/>
      </w:tblPr>
      <w:tblGrid>
        <w:gridCol w:w="557"/>
        <w:gridCol w:w="1964"/>
        <w:gridCol w:w="5979"/>
        <w:gridCol w:w="2268"/>
        <w:gridCol w:w="3969"/>
      </w:tblGrid>
      <w:tr w:rsidR="006100BB" w:rsidTr="00D17977">
        <w:tc>
          <w:tcPr>
            <w:tcW w:w="557" w:type="dxa"/>
          </w:tcPr>
          <w:p w:rsidR="006100BB" w:rsidRPr="003F5DD5" w:rsidRDefault="00020744" w:rsidP="003F5DD5">
            <w:pPr>
              <w:ind w:right="-1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4" w:type="dxa"/>
          </w:tcPr>
          <w:p w:rsidR="006100BB" w:rsidRPr="003F5DD5" w:rsidRDefault="00020744" w:rsidP="003F5DD5">
            <w:pPr>
              <w:ind w:right="-1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979" w:type="dxa"/>
          </w:tcPr>
          <w:p w:rsidR="006100BB" w:rsidRPr="003F5DD5" w:rsidRDefault="00020744" w:rsidP="003F5DD5">
            <w:pPr>
              <w:ind w:right="-1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2268" w:type="dxa"/>
          </w:tcPr>
          <w:p w:rsidR="006100BB" w:rsidRPr="003F5DD5" w:rsidRDefault="00020744" w:rsidP="003F5DD5">
            <w:pPr>
              <w:ind w:right="-1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969" w:type="dxa"/>
          </w:tcPr>
          <w:p w:rsidR="006100BB" w:rsidRPr="003F5DD5" w:rsidRDefault="00020744" w:rsidP="003F5DD5">
            <w:pPr>
              <w:ind w:right="-1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Формы организации занятий</w:t>
            </w:r>
          </w:p>
        </w:tc>
      </w:tr>
      <w:tr w:rsidR="006100BB" w:rsidTr="00D17977">
        <w:tc>
          <w:tcPr>
            <w:tcW w:w="557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64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«Утро мы начнём с зарядки»</w:t>
            </w:r>
          </w:p>
        </w:tc>
        <w:tc>
          <w:tcPr>
            <w:tcW w:w="5979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Введение в тему, мотивация,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целеполагание. Знакомство с понятием «Орлёнок – Спортсмен»: лексическая работа – разбор значения нового словосочетания.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Что такое здоровый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образ жизни? Из чего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он состоит? Почему это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важно? 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*Работа с символом трека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«Орлёнок – Спортсмен» – 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персонажем ЗОЖИКОМ.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Создаем визуальный образ человека, ведущего здоровый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образ жизни, дописывая к нему ответы детей.  Учитель должен обратить внимание на слова детей о зарядке.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Говорим о важности зарядки для человека в любом   возрасте. Далее обязательно каждая группа ЧТП показывает на уроках, переменах мини-зарядки, которые придумывает сама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группа поручения. </w:t>
            </w:r>
          </w:p>
          <w:p w:rsidR="006100BB" w:rsidRPr="003F5DD5" w:rsidRDefault="00020744" w:rsidP="00D17977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Дети совместно с педагогом придумывают </w:t>
            </w:r>
            <w:r w:rsidR="00D17977">
              <w:rPr>
                <w:rFonts w:ascii="Times New Roman" w:hAnsi="Times New Roman"/>
                <w:sz w:val="24"/>
                <w:szCs w:val="24"/>
              </w:rPr>
              <w:t>т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радиционную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утреннюю зарядку как для класса, так и для дома. ОБЯЗАТЕЛЬНО: создаём памятку </w:t>
            </w:r>
            <w:proofErr w:type="gramStart"/>
            <w:r w:rsidRPr="003F5DD5">
              <w:rPr>
                <w:rFonts w:ascii="Times New Roman" w:hAnsi="Times New Roman"/>
                <w:sz w:val="24"/>
                <w:szCs w:val="24"/>
              </w:rPr>
              <w:t>с  упражнениями</w:t>
            </w:r>
            <w:proofErr w:type="gramEnd"/>
            <w:r w:rsidRPr="003F5DD5">
              <w:rPr>
                <w:rFonts w:ascii="Times New Roman" w:hAnsi="Times New Roman"/>
                <w:sz w:val="24"/>
                <w:szCs w:val="24"/>
              </w:rPr>
              <w:t>, дети забирают её домой.</w:t>
            </w:r>
          </w:p>
        </w:tc>
        <w:tc>
          <w:tcPr>
            <w:tcW w:w="2268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Познавательная,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игровая,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физкультурно-спортивная,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проблемно-ценностное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3969" w:type="dxa"/>
          </w:tcPr>
          <w:p w:rsidR="00D17977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Танцевальная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зарядка; </w:t>
            </w:r>
          </w:p>
          <w:p w:rsidR="006100BB" w:rsidRPr="003F5DD5" w:rsidRDefault="00D17977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образа ЗОЖИКА;</w:t>
            </w:r>
          </w:p>
          <w:p w:rsidR="006100BB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работа в парах</w:t>
            </w:r>
          </w:p>
          <w:p w:rsidR="00D17977" w:rsidRPr="003F5DD5" w:rsidRDefault="00D17977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0BB" w:rsidTr="00D17977">
        <w:tc>
          <w:tcPr>
            <w:tcW w:w="557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64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«Сто затей для всех друзей»</w:t>
            </w:r>
          </w:p>
        </w:tc>
        <w:tc>
          <w:tcPr>
            <w:tcW w:w="5979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Вспоминаем первое занятие. Проговариваем, что получилось сделать дома?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Актуализация полезности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физкультминуток на уроках и переменах, предложение сделать зарядку утренней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традицией. Знакомство с подвижными играми и 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площадками, где можно в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них играть.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Осознание детьми идеи, что зарядка может быть весёлой и энергичной. </w:t>
            </w:r>
          </w:p>
          <w:p w:rsidR="006100BB" w:rsidRPr="003F5DD5" w:rsidRDefault="00020744" w:rsidP="00D17977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*Работа с символом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трека «Орлёнок – Спортсмен» – фиксируем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2268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Познавательная,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игровая,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проблемно-ценностное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3969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Весёлая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физкультминутка;</w:t>
            </w:r>
          </w:p>
          <w:p w:rsidR="00D17977" w:rsidRDefault="00D17977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бсуждение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 xml:space="preserve">вопроса; </w:t>
            </w:r>
          </w:p>
          <w:p w:rsidR="00D17977" w:rsidRDefault="00D17977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У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в подвижных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 xml:space="preserve">играх; </w:t>
            </w:r>
          </w:p>
          <w:p w:rsidR="006100BB" w:rsidRPr="003F5DD5" w:rsidRDefault="00D17977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стреча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с ЗОЖИКОМ;</w:t>
            </w:r>
          </w:p>
          <w:p w:rsidR="006100BB" w:rsidRPr="003F5DD5" w:rsidRDefault="00D17977" w:rsidP="00D17977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Т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анцевальная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зарядка</w:t>
            </w:r>
          </w:p>
        </w:tc>
      </w:tr>
      <w:tr w:rsidR="006100BB" w:rsidTr="00D17977">
        <w:tc>
          <w:tcPr>
            <w:tcW w:w="557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64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«Самые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спортивные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ребята моей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школы»</w:t>
            </w:r>
          </w:p>
        </w:tc>
        <w:tc>
          <w:tcPr>
            <w:tcW w:w="5979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Встреча-подарок с выдающимися спортсменами школы (3–4 действующими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учениками-спортсменами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школы). Гости расскажут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детям, что необходимо для того, чтобы </w:t>
            </w:r>
            <w:proofErr w:type="gramStart"/>
            <w:r w:rsidRPr="003F5DD5">
              <w:rPr>
                <w:rFonts w:ascii="Times New Roman" w:hAnsi="Times New Roman"/>
                <w:sz w:val="24"/>
                <w:szCs w:val="24"/>
              </w:rPr>
              <w:t>быть  талантливым</w:t>
            </w:r>
            <w:proofErr w:type="gramEnd"/>
            <w:r w:rsidRPr="003F5DD5">
              <w:rPr>
                <w:rFonts w:ascii="Times New Roman" w:hAnsi="Times New Roman"/>
                <w:sz w:val="24"/>
                <w:szCs w:val="24"/>
              </w:rPr>
              <w:t xml:space="preserve"> спортсменом, какие награды можно получить, о тех российских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спортсменах, которые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являются примером не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только для них, но и для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многих таких же ребят.</w:t>
            </w:r>
          </w:p>
          <w:p w:rsidR="006100BB" w:rsidRPr="003F5DD5" w:rsidRDefault="00020744" w:rsidP="00D17977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*Работа с символом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трека «Орлёнок –Спортсмен». Фиксация вывода о том, что нужно, чтобы стать профессионалом в спорте.</w:t>
            </w:r>
          </w:p>
        </w:tc>
        <w:tc>
          <w:tcPr>
            <w:tcW w:w="2268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Познавательная,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проблемно-ценностное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3969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Прослушивание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рассказа</w:t>
            </w:r>
          </w:p>
          <w:p w:rsidR="00D17977" w:rsidRDefault="00D17977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С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портсмена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 xml:space="preserve">школы; </w:t>
            </w:r>
          </w:p>
          <w:p w:rsidR="006100BB" w:rsidRPr="003F5DD5" w:rsidRDefault="00020744" w:rsidP="00D17977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интервью, беседа со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спортсменами</w:t>
            </w:r>
          </w:p>
        </w:tc>
      </w:tr>
      <w:tr w:rsidR="006100BB" w:rsidTr="00D17977">
        <w:tc>
          <w:tcPr>
            <w:tcW w:w="557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64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</w:tc>
        <w:tc>
          <w:tcPr>
            <w:tcW w:w="5979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Подведение итогов. Дети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рассматривают фото или видео, как проходил трек, по опорной схеме анализируют и дополняют правила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организации подвижных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игр, играют в новую игру.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*Работа с символом трека «Орлёнок – Спортсмен». Составляют «Азбуку здоровья» — </w:t>
            </w:r>
            <w:proofErr w:type="gramStart"/>
            <w:r w:rsidRPr="003F5DD5">
              <w:rPr>
                <w:rFonts w:ascii="Times New Roman" w:hAnsi="Times New Roman"/>
                <w:sz w:val="24"/>
                <w:szCs w:val="24"/>
              </w:rPr>
              <w:t>тезисно  записывают</w:t>
            </w:r>
            <w:proofErr w:type="gramEnd"/>
            <w:r w:rsidRPr="003F5DD5">
              <w:rPr>
                <w:rFonts w:ascii="Times New Roman" w:hAnsi="Times New Roman"/>
                <w:sz w:val="24"/>
                <w:szCs w:val="24"/>
              </w:rPr>
              <w:t xml:space="preserve"> мысли о том, что нужно, чтобы быть  здоровым.</w:t>
            </w:r>
          </w:p>
        </w:tc>
        <w:tc>
          <w:tcPr>
            <w:tcW w:w="2268" w:type="dxa"/>
          </w:tcPr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Познавательная,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  <w:tc>
          <w:tcPr>
            <w:tcW w:w="3969" w:type="dxa"/>
          </w:tcPr>
          <w:p w:rsidR="00D17977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Просмотр фото/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видео; 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анализ/дополнение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правил</w:t>
            </w:r>
          </w:p>
          <w:p w:rsidR="006100BB" w:rsidRPr="003F5DD5" w:rsidRDefault="00020744" w:rsidP="003F5DD5">
            <w:pPr>
              <w:ind w:right="-12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подвижных игр</w:t>
            </w:r>
          </w:p>
        </w:tc>
      </w:tr>
    </w:tbl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02074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Хранитель исторической памяти» </w:t>
      </w:r>
    </w:p>
    <w:p w:rsidR="00020744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трека происходит ценностно ориентированная деятельность по осмыслению личностного отношения к семье, Родине, к своему окружению и к себе лично. Ребёнок должен открыть для себя значимость сохранения традиций, истории и культуры своего родного края через понимание фразы «Я и моё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c"/>
        <w:tblW w:w="14737" w:type="dxa"/>
        <w:tblLook w:val="04A0" w:firstRow="1" w:lastRow="0" w:firstColumn="1" w:lastColumn="0" w:noHBand="0" w:noVBand="1"/>
      </w:tblPr>
      <w:tblGrid>
        <w:gridCol w:w="557"/>
        <w:gridCol w:w="1964"/>
        <w:gridCol w:w="5979"/>
        <w:gridCol w:w="2268"/>
        <w:gridCol w:w="3969"/>
      </w:tblGrid>
      <w:tr w:rsidR="006100BB" w:rsidTr="00D17977">
        <w:tc>
          <w:tcPr>
            <w:tcW w:w="557" w:type="dxa"/>
          </w:tcPr>
          <w:p w:rsidR="006100BB" w:rsidRPr="003F5DD5" w:rsidRDefault="00020744" w:rsidP="003F5DD5">
            <w:pPr>
              <w:ind w:right="-1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4" w:type="dxa"/>
          </w:tcPr>
          <w:p w:rsidR="006100BB" w:rsidRPr="003F5DD5" w:rsidRDefault="00020744" w:rsidP="003F5DD5">
            <w:pPr>
              <w:ind w:right="-1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979" w:type="dxa"/>
          </w:tcPr>
          <w:p w:rsidR="006100BB" w:rsidRPr="003F5DD5" w:rsidRDefault="00020744" w:rsidP="003F5DD5">
            <w:pPr>
              <w:ind w:right="-1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2268" w:type="dxa"/>
          </w:tcPr>
          <w:p w:rsidR="006100BB" w:rsidRPr="003F5DD5" w:rsidRDefault="00020744" w:rsidP="003F5DD5">
            <w:pPr>
              <w:ind w:right="-1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969" w:type="dxa"/>
          </w:tcPr>
          <w:p w:rsidR="006100BB" w:rsidRPr="003F5DD5" w:rsidRDefault="00020744" w:rsidP="003F5DD5">
            <w:pPr>
              <w:ind w:right="-1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Формы организации занятий</w:t>
            </w:r>
          </w:p>
        </w:tc>
      </w:tr>
      <w:tr w:rsidR="006100BB" w:rsidTr="00D17977">
        <w:tc>
          <w:tcPr>
            <w:tcW w:w="557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64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«Орлёнок –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Хранитель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исторической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памяти»</w:t>
            </w:r>
          </w:p>
        </w:tc>
        <w:tc>
          <w:tcPr>
            <w:tcW w:w="5979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Введение в тему, мотивация,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целеполагание. Знакомство с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понятием «Хранитель»: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лексическая работа – разбираем значение нового слова через вопросы: Кто может быть хранителем? Что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можно хранить? Для кого хранить? Зачем хранить? Как и где хранить? 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*Работа с символом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трека – альбомом «Мы – хранители»: собираем в альбом письменные или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рисованные ответы на вопросы. Учимся работать в парах/группах. Возможна помощь наставника. Дети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делают выводы о важности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сохранения знаний и материалов об исторической памяти и транслирования её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будущим поколениям.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Получают ответ на главный вопрос: «Как можно сохранить историческую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память?»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Первоклассники делают общее фотографию, которую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могут поместить в летопись класса/школы.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*Работа с символом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трека «Орлёнок – Хранитель исторической памяти» (альбом «Мы – Хранители»):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вкладываем идеи по сохранению исторической памяти региона, страны.</w:t>
            </w:r>
          </w:p>
        </w:tc>
        <w:tc>
          <w:tcPr>
            <w:tcW w:w="2268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Познавательная,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игровая,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проблемно-ценностное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3969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вопросов; просмотр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презентации,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старых фотографий;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работа в паре;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просмотр видео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о культурных и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исторических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ценностях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региона/страны;</w:t>
            </w:r>
          </w:p>
          <w:p w:rsidR="006100BB" w:rsidRPr="003F5DD5" w:rsidRDefault="00020744" w:rsidP="00D17977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историческое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фотографирование</w:t>
            </w:r>
          </w:p>
        </w:tc>
      </w:tr>
      <w:tr w:rsidR="006100BB" w:rsidTr="00D17977">
        <w:tc>
          <w:tcPr>
            <w:tcW w:w="557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64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«История школы – моя история»</w:t>
            </w:r>
          </w:p>
        </w:tc>
        <w:tc>
          <w:tcPr>
            <w:tcW w:w="5979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Данное занятие позволяет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обучающимся ощутить себя учениками именно этой школы, носителями идей,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традиций школы, в которой обучаются. Занятие направлено на знакомство со школой, где обучаются дети: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историей, традициями,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героями, выдающимися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людьми, которыми гордится школа. Ключевой момент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знакомства состоит в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том, что оно происходит в виде игры по станциям, где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ребята выполняют различные задания и путешествуют по школе, в том числе знакомясь с её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работниками. Такой формат занятия позволит не только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достичь поставленных целей, но и пробудить в детях чувство гордости за школу. 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*Работа с символом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трека «Орлёнок – Хранитель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исторической </w:t>
            </w:r>
            <w:proofErr w:type="gramStart"/>
            <w:r w:rsidRPr="003F5DD5">
              <w:rPr>
                <w:rFonts w:ascii="Times New Roman" w:hAnsi="Times New Roman"/>
                <w:sz w:val="24"/>
                <w:szCs w:val="24"/>
              </w:rPr>
              <w:t xml:space="preserve">памяти»   </w:t>
            </w:r>
            <w:proofErr w:type="gramEnd"/>
            <w:r w:rsidRPr="003F5DD5">
              <w:rPr>
                <w:rFonts w:ascii="Times New Roman" w:hAnsi="Times New Roman"/>
                <w:sz w:val="24"/>
                <w:szCs w:val="24"/>
              </w:rPr>
              <w:t>(альбом «Мы – Хранители»):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вкладываем опорные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схемы по результатам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игры по станциям.</w:t>
            </w:r>
          </w:p>
        </w:tc>
        <w:tc>
          <w:tcPr>
            <w:tcW w:w="2268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Познавательная,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игровая,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проблемно-ценностное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3969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Пение в караоке;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участие в игре-путешествии;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через игровой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приём</w:t>
            </w:r>
          </w:p>
        </w:tc>
      </w:tr>
      <w:tr w:rsidR="006100BB" w:rsidTr="00D17977">
        <w:tc>
          <w:tcPr>
            <w:tcW w:w="557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64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«Поход в музей»</w:t>
            </w:r>
          </w:p>
        </w:tc>
        <w:tc>
          <w:tcPr>
            <w:tcW w:w="5979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Занятие посвящено знакомству с музеями </w:t>
            </w:r>
            <w:proofErr w:type="gramStart"/>
            <w:r w:rsidRPr="003F5DD5">
              <w:rPr>
                <w:rFonts w:ascii="Times New Roman" w:hAnsi="Times New Roman"/>
                <w:sz w:val="24"/>
                <w:szCs w:val="24"/>
              </w:rPr>
              <w:t>–  школьным</w:t>
            </w:r>
            <w:proofErr w:type="gramEnd"/>
            <w:r w:rsidRPr="003F5DD5">
              <w:rPr>
                <w:rFonts w:ascii="Times New Roman" w:hAnsi="Times New Roman"/>
                <w:sz w:val="24"/>
                <w:szCs w:val="24"/>
              </w:rPr>
              <w:t>, городским, районным. Обучающиеся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 помощью экскурсовода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знакомятся с экспонатами, историей музея — познают свой родной город, край.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*Работа с символом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трека «Орлёнок – Хранитель исторической </w:t>
            </w:r>
            <w:proofErr w:type="gramStart"/>
            <w:r w:rsidRPr="003F5DD5">
              <w:rPr>
                <w:rFonts w:ascii="Times New Roman" w:hAnsi="Times New Roman"/>
                <w:sz w:val="24"/>
                <w:szCs w:val="24"/>
              </w:rPr>
              <w:t xml:space="preserve">памяти»   </w:t>
            </w:r>
            <w:proofErr w:type="gramEnd"/>
            <w:r w:rsidRPr="003F5DD5">
              <w:rPr>
                <w:rFonts w:ascii="Times New Roman" w:hAnsi="Times New Roman"/>
                <w:sz w:val="24"/>
                <w:szCs w:val="24"/>
              </w:rPr>
              <w:t>(альбом «Мы – Хранители»):</w:t>
            </w:r>
          </w:p>
          <w:p w:rsidR="006100BB" w:rsidRPr="003F5DD5" w:rsidRDefault="00020744" w:rsidP="00D17977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дополняем альбом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информационными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карточками, сделанными детьми, о том, что было увидено в музее.</w:t>
            </w:r>
          </w:p>
        </w:tc>
        <w:tc>
          <w:tcPr>
            <w:tcW w:w="2268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Познавательная,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проблемно-ценностное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3969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</w:tr>
      <w:tr w:rsidR="006100BB" w:rsidTr="00D17977">
        <w:tc>
          <w:tcPr>
            <w:tcW w:w="557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64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«Историческое чаепитие»</w:t>
            </w:r>
          </w:p>
        </w:tc>
        <w:tc>
          <w:tcPr>
            <w:tcW w:w="5979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К ребятам в класс приходят наставники и учитель истории старших классов (экскурсовод-краевед, историк, родитель – знаток истории). Актуализация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полученной на предыдущих встречах информации. Дети за чашкой чая задают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интересующие их вопросы по истории и событиям в России. Гости отвечают. Также гости могут задать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вопрос ребятам. Самый лучший вопрос отмечается гостями. 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*Работа с альбомом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«Мы – хранители», подведение итогов: впечатления и пожелания гостей заносятся в альбом.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Дети, которые умеют писать, также могут оставить записи о своих впечатлениях.</w:t>
            </w:r>
          </w:p>
        </w:tc>
        <w:tc>
          <w:tcPr>
            <w:tcW w:w="2268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Познавательная,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проблемно-ценностное</w:t>
            </w:r>
          </w:p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3969" w:type="dxa"/>
          </w:tcPr>
          <w:p w:rsidR="006100BB" w:rsidRPr="003F5DD5" w:rsidRDefault="00020744" w:rsidP="003F5DD5">
            <w:pPr>
              <w:ind w:right="-137"/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Чаепитие, встреча с приглашённым гостями</w:t>
            </w:r>
          </w:p>
        </w:tc>
      </w:tr>
    </w:tbl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02074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Эколог» 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проведении акций с посадками деревьев, уборке мусора в рамках экологического субботника и пр. </w:t>
      </w:r>
    </w:p>
    <w:tbl>
      <w:tblPr>
        <w:tblStyle w:val="afc"/>
        <w:tblW w:w="14737" w:type="dxa"/>
        <w:tblLook w:val="04A0" w:firstRow="1" w:lastRow="0" w:firstColumn="1" w:lastColumn="0" w:noHBand="0" w:noVBand="1"/>
      </w:tblPr>
      <w:tblGrid>
        <w:gridCol w:w="557"/>
        <w:gridCol w:w="1964"/>
        <w:gridCol w:w="5979"/>
        <w:gridCol w:w="2268"/>
        <w:gridCol w:w="3969"/>
      </w:tblGrid>
      <w:tr w:rsidR="006100BB" w:rsidRPr="003F5DD5" w:rsidTr="00D17977">
        <w:tc>
          <w:tcPr>
            <w:tcW w:w="557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4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979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2268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969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Формы организации занятий</w:t>
            </w:r>
          </w:p>
        </w:tc>
      </w:tr>
      <w:tr w:rsidR="006100BB" w:rsidRPr="003F5DD5" w:rsidTr="00D17977">
        <w:tc>
          <w:tcPr>
            <w:tcW w:w="557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64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F5DD5">
              <w:rPr>
                <w:rFonts w:ascii="Times New Roman" w:hAnsi="Times New Roman"/>
                <w:sz w:val="24"/>
                <w:szCs w:val="24"/>
              </w:rPr>
              <w:t>ЭКОЛОГиЯ</w:t>
            </w:r>
            <w:proofErr w:type="spellEnd"/>
            <w:r w:rsidRPr="003F5DD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7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Введение в тему. Мотивация,</w:t>
            </w:r>
            <w:r w:rsidR="00D17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целеполагание. Знакомство с понятиями «экология», «эколог»: лексическая работа – разбираем значение нового слова. Обсуждение вопросов: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кто должен беречь природу и заботиться о ней? После просмотра мультфильма «Давайте вместе украшать природу» направляет рассуждения детей к идеям по защите и украшению окружающей среды – первым шагам к экологической культуре.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*Работа с символом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трека – рюкзачком Эколога.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Вкладываются знаки,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характеризующие бережное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отношение к природе.</w:t>
            </w:r>
          </w:p>
        </w:tc>
        <w:tc>
          <w:tcPr>
            <w:tcW w:w="2268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Познавательная,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  <w:tc>
          <w:tcPr>
            <w:tcW w:w="396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Словесная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игра; работа в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парах; работа с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визуальным образом;</w:t>
            </w:r>
          </w:p>
          <w:p w:rsidR="006100BB" w:rsidRPr="003F5DD5" w:rsidRDefault="00C928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одвижная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игра; сбор рюкзачка Эколога; участие в игре; просмотр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мультфильма</w:t>
            </w:r>
          </w:p>
        </w:tc>
      </w:tr>
      <w:tr w:rsidR="006100BB" w:rsidRPr="003F5DD5" w:rsidTr="00D17977">
        <w:tc>
          <w:tcPr>
            <w:tcW w:w="557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64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«Каким должен быть настоящий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эколог?»</w:t>
            </w:r>
          </w:p>
        </w:tc>
        <w:tc>
          <w:tcPr>
            <w:tcW w:w="597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Мотивация: видеофильм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«Красота природы России».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Наводящие вопросы</w:t>
            </w:r>
            <w:proofErr w:type="gramStart"/>
            <w:r w:rsidRPr="003F5DD5">
              <w:rPr>
                <w:rFonts w:ascii="Times New Roman" w:hAnsi="Times New Roman"/>
                <w:sz w:val="24"/>
                <w:szCs w:val="24"/>
              </w:rPr>
              <w:t>: Как</w:t>
            </w:r>
            <w:proofErr w:type="gramEnd"/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сохранить красоту природы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России? Как её сберечь?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*Работа с символом трека –рюкзачком Эколога. Составляем правила эколога. Определяем качества эколога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(добавляем в рюкзачок).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Посредством игр обучающиеся знакомятся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 «визитками» природы: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следами животных, пением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птиц, описанием особо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распространённых растений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и животных. </w:t>
            </w:r>
          </w:p>
          <w:p w:rsidR="006100BB" w:rsidRPr="003F5DD5" w:rsidRDefault="00020744" w:rsidP="00C928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*Работа с символом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трека – рюкзачком Эколога: помещаем в него качества эколога, заметки о природном богатстве России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и т.п.</w:t>
            </w:r>
          </w:p>
        </w:tc>
        <w:tc>
          <w:tcPr>
            <w:tcW w:w="2268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Познавательная,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игровая,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проблемно-ценностное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396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Коллективное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обсуждение,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участие в игровом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упражнении;</w:t>
            </w:r>
          </w:p>
          <w:p w:rsidR="006100BB" w:rsidRPr="003F5DD5" w:rsidRDefault="00020744" w:rsidP="00C928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дополнение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рюкзачка Эколога; работа в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группах; отгадывание загадок; работа с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карточкой</w:t>
            </w:r>
          </w:p>
        </w:tc>
      </w:tr>
      <w:tr w:rsidR="006100BB" w:rsidRPr="003F5DD5" w:rsidTr="00D17977">
        <w:tc>
          <w:tcPr>
            <w:tcW w:w="557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64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«Орлята – экологи»</w:t>
            </w:r>
          </w:p>
        </w:tc>
        <w:tc>
          <w:tcPr>
            <w:tcW w:w="597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Подводим итоги. Организация просмотра слайд-шоу или видео о том, как проходил трек, обсуждение того, как проходил трек, делают выводы об экологической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культуре и поведении.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Просмотр и обсуждение экологических мультфильмов о природе.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*Работа с символом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трека – рюкзачком Эколога:</w:t>
            </w:r>
          </w:p>
          <w:p w:rsidR="006100BB" w:rsidRPr="003F5DD5" w:rsidRDefault="00020744" w:rsidP="00C928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дополняем информацией о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ключевых событиях трека.</w:t>
            </w:r>
          </w:p>
        </w:tc>
        <w:tc>
          <w:tcPr>
            <w:tcW w:w="2268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Познавательная,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Проблемно-ценностное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396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Просмотр фото/ видео; дополнение</w:t>
            </w:r>
          </w:p>
          <w:p w:rsidR="006100BB" w:rsidRPr="003F5DD5" w:rsidRDefault="00C928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Р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юкзачка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Эколога;</w:t>
            </w:r>
          </w:p>
          <w:p w:rsidR="006100BB" w:rsidRPr="003F5DD5" w:rsidRDefault="00C92844" w:rsidP="00C928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росмотр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мультфильмов</w:t>
            </w:r>
          </w:p>
        </w:tc>
      </w:tr>
    </w:tbl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02074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Трек «Орлёнок – Лидер» </w:t>
      </w:r>
    </w:p>
    <w:p w:rsidR="006100BB" w:rsidRDefault="000207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Трек является завершающим в учебном году, подводящим итоги участия первоклассников в Программе. Основными задачами являются оценка уровня сплочённости класса, приобретённых ребёнком знаний и опыта совместной деятельности в классе как коллективе. </w:t>
      </w:r>
    </w:p>
    <w:tbl>
      <w:tblPr>
        <w:tblStyle w:val="afc"/>
        <w:tblW w:w="14737" w:type="dxa"/>
        <w:tblLook w:val="04A0" w:firstRow="1" w:lastRow="0" w:firstColumn="1" w:lastColumn="0" w:noHBand="0" w:noVBand="1"/>
      </w:tblPr>
      <w:tblGrid>
        <w:gridCol w:w="557"/>
        <w:gridCol w:w="1964"/>
        <w:gridCol w:w="5979"/>
        <w:gridCol w:w="2268"/>
        <w:gridCol w:w="3969"/>
      </w:tblGrid>
      <w:tr w:rsidR="006100BB" w:rsidRPr="003F5DD5" w:rsidTr="00C92844">
        <w:tc>
          <w:tcPr>
            <w:tcW w:w="557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4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979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2268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969" w:type="dxa"/>
          </w:tcPr>
          <w:p w:rsidR="006100BB" w:rsidRPr="003F5DD5" w:rsidRDefault="00020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DD5">
              <w:rPr>
                <w:rFonts w:ascii="Times New Roman" w:hAnsi="Times New Roman"/>
                <w:b/>
                <w:sz w:val="24"/>
                <w:szCs w:val="24"/>
              </w:rPr>
              <w:t>Формы организации занятий</w:t>
            </w:r>
          </w:p>
        </w:tc>
      </w:tr>
      <w:tr w:rsidR="006100BB" w:rsidRPr="003F5DD5" w:rsidTr="00C92844">
        <w:tc>
          <w:tcPr>
            <w:tcW w:w="557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64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«Лидер – это …»</w:t>
            </w:r>
          </w:p>
        </w:tc>
        <w:tc>
          <w:tcPr>
            <w:tcW w:w="597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Введение в тему, мотивация,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целеполагание. Знакомство с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понятием «лидер»: лексическая работа – разбираем значение нового слова. От учителя звучит вопрос детям: кто со мной хочет в команду? Учимся работать в команде – знакомство с явлением лидерства через игру; учитель объясняет задание, учит детей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слушать друг друга, показывает, как правильно такие задания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выполнять, даёт ребятам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подсказки, что нужно сделать при выполнении задания. 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Подведение итогов: работа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 конструктором «Лидер»: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собираем понятие «лидер».</w:t>
            </w:r>
          </w:p>
        </w:tc>
        <w:tc>
          <w:tcPr>
            <w:tcW w:w="2268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Познавательная,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игровая,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проблемно-ценностное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396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Участие в игре;</w:t>
            </w:r>
          </w:p>
          <w:p w:rsidR="006100BB" w:rsidRPr="003F5DD5" w:rsidRDefault="00C92844" w:rsidP="00C928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З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аполнение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чек-листа</w:t>
            </w:r>
          </w:p>
        </w:tc>
      </w:tr>
      <w:tr w:rsidR="006100BB" w:rsidRPr="003F5DD5" w:rsidTr="00C92844">
        <w:tc>
          <w:tcPr>
            <w:tcW w:w="557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64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«Я хочу быть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лидером»</w:t>
            </w:r>
          </w:p>
        </w:tc>
        <w:tc>
          <w:tcPr>
            <w:tcW w:w="5979" w:type="dxa"/>
          </w:tcPr>
          <w:p w:rsidR="006100BB" w:rsidRPr="003F5DD5" w:rsidRDefault="00020744" w:rsidP="00C928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Обсуждение: Кто может быть лидером? Для чего быть лидером? Данное занятие подразумевает более глубокое усвоение детьми понятия лидера и лидерства в целом. А также здесь подробно разбираются качества лидера. Ключевая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точка занятия – </w:t>
            </w:r>
            <w:r w:rsidR="003F5DD5">
              <w:rPr>
                <w:rFonts w:ascii="Times New Roman" w:hAnsi="Times New Roman"/>
                <w:sz w:val="24"/>
                <w:szCs w:val="24"/>
              </w:rPr>
              <w:t>п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роведение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педагогом социометрии для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изучения атмосферы в классе: дружный коллектив или нет, для понимания педагогом, как в дальнейшем направлять деятельность класса и выстраивать свою работу.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*Работа с символом трека </w:t>
            </w:r>
            <w:proofErr w:type="gramStart"/>
            <w:r w:rsidRPr="003F5DD5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конструктором</w:t>
            </w:r>
            <w:proofErr w:type="gramEnd"/>
            <w:r w:rsidRPr="003F5DD5">
              <w:rPr>
                <w:rFonts w:ascii="Times New Roman" w:hAnsi="Times New Roman"/>
                <w:sz w:val="24"/>
                <w:szCs w:val="24"/>
              </w:rPr>
              <w:t xml:space="preserve"> «Лидер»: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фиксируются качества лидера.</w:t>
            </w:r>
          </w:p>
        </w:tc>
        <w:tc>
          <w:tcPr>
            <w:tcW w:w="2268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Познавательная,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игровая,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проблемно-ценностное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общение.</w:t>
            </w:r>
          </w:p>
        </w:tc>
        <w:tc>
          <w:tcPr>
            <w:tcW w:w="396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Участие в игре;</w:t>
            </w:r>
          </w:p>
          <w:p w:rsidR="006100BB" w:rsidRPr="003F5DD5" w:rsidRDefault="00C928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рослушивание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песни/просмотр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мультфильма;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результатов;</w:t>
            </w:r>
          </w:p>
          <w:p w:rsidR="006100BB" w:rsidRPr="003F5DD5" w:rsidRDefault="00020744" w:rsidP="00C928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танец; проведение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игры; проведение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социометрии</w:t>
            </w:r>
          </w:p>
        </w:tc>
      </w:tr>
      <w:tr w:rsidR="006100BB" w:rsidRPr="003F5DD5" w:rsidTr="00C92844">
        <w:tc>
          <w:tcPr>
            <w:tcW w:w="557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64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«С командой 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действую!»</w:t>
            </w:r>
          </w:p>
        </w:tc>
        <w:tc>
          <w:tcPr>
            <w:tcW w:w="597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Данное занятие подразумевает выход </w:t>
            </w:r>
            <w:proofErr w:type="gramStart"/>
            <w:r w:rsidRPr="003F5DD5">
              <w:rPr>
                <w:rFonts w:ascii="Times New Roman" w:hAnsi="Times New Roman"/>
                <w:sz w:val="24"/>
                <w:szCs w:val="24"/>
              </w:rPr>
              <w:t>за  пределы</w:t>
            </w:r>
            <w:proofErr w:type="gramEnd"/>
            <w:r w:rsidRPr="003F5DD5">
              <w:rPr>
                <w:rFonts w:ascii="Times New Roman" w:hAnsi="Times New Roman"/>
                <w:sz w:val="24"/>
                <w:szCs w:val="24"/>
              </w:rPr>
              <w:t xml:space="preserve"> класса. На большой просторной территории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классный коллектив будет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проходить игровые испытания, направленные на сплочение и </w:t>
            </w:r>
            <w:proofErr w:type="spellStart"/>
            <w:r w:rsidRPr="003F5DD5">
              <w:rPr>
                <w:rFonts w:ascii="Times New Roman" w:hAnsi="Times New Roman"/>
                <w:sz w:val="24"/>
                <w:szCs w:val="24"/>
              </w:rPr>
              <w:t>командообразование</w:t>
            </w:r>
            <w:proofErr w:type="spellEnd"/>
            <w:r w:rsidRPr="003F5DD5">
              <w:rPr>
                <w:rFonts w:ascii="Times New Roman" w:hAnsi="Times New Roman"/>
                <w:sz w:val="24"/>
                <w:szCs w:val="24"/>
              </w:rPr>
              <w:t>.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В этой игре нет победителей.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Она предназначена для того,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 xml:space="preserve">чтобы </w:t>
            </w:r>
            <w:proofErr w:type="gramStart"/>
            <w:r w:rsidRPr="003F5DD5">
              <w:rPr>
                <w:rFonts w:ascii="Times New Roman" w:hAnsi="Times New Roman"/>
                <w:sz w:val="24"/>
                <w:szCs w:val="24"/>
              </w:rPr>
              <w:t>улучшить  эмоциональную</w:t>
            </w:r>
            <w:proofErr w:type="gramEnd"/>
            <w:r w:rsidRPr="003F5DD5">
              <w:rPr>
                <w:rFonts w:ascii="Times New Roman" w:hAnsi="Times New Roman"/>
                <w:sz w:val="24"/>
                <w:szCs w:val="24"/>
              </w:rPr>
              <w:t xml:space="preserve"> атмосферу класса. Педагогу важно понимать, что для проведения игры ему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необходима дополнительная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помощь коллег или наставников.</w:t>
            </w:r>
          </w:p>
          <w:p w:rsidR="006100BB" w:rsidRPr="003F5DD5" w:rsidRDefault="00020744" w:rsidP="00C928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*Работа с конструктором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«Лидер»: вносятся выводы по игре «Команда».</w:t>
            </w:r>
          </w:p>
        </w:tc>
        <w:tc>
          <w:tcPr>
            <w:tcW w:w="2268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Познавательная,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  <w:tc>
          <w:tcPr>
            <w:tcW w:w="396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Игра по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станциям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«Команда» на</w:t>
            </w:r>
          </w:p>
          <w:p w:rsidR="006100BB" w:rsidRPr="003F5DD5" w:rsidRDefault="00C92844" w:rsidP="00C928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744" w:rsidRPr="003F5DD5">
              <w:rPr>
                <w:rFonts w:ascii="Times New Roman" w:hAnsi="Times New Roman"/>
                <w:sz w:val="24"/>
                <w:szCs w:val="24"/>
              </w:rPr>
              <w:t>команд</w:t>
            </w:r>
          </w:p>
        </w:tc>
      </w:tr>
      <w:tr w:rsidR="006100BB" w:rsidRPr="003F5DD5" w:rsidTr="00C92844">
        <w:tc>
          <w:tcPr>
            <w:tcW w:w="557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64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«Как становятся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лидерами?»</w:t>
            </w:r>
          </w:p>
        </w:tc>
        <w:tc>
          <w:tcPr>
            <w:tcW w:w="597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Смотрят фото/видео, как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проходил трек. Подводят итоги, обращаясь к   конструктору «Лидер».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Встреча с администрацией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школы по теме: «Традиции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школы», «Ими гордится</w:t>
            </w:r>
            <w:r w:rsidR="003F5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школа»; пресс-конференция со старшеклассником-лидером; демонстрация классных достижений.</w:t>
            </w:r>
          </w:p>
          <w:p w:rsidR="006100BB" w:rsidRPr="003F5DD5" w:rsidRDefault="00020744" w:rsidP="00C928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*Работа с конструктором</w:t>
            </w:r>
            <w:r w:rsidR="00C92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DD5">
              <w:rPr>
                <w:rFonts w:ascii="Times New Roman" w:hAnsi="Times New Roman"/>
                <w:sz w:val="24"/>
                <w:szCs w:val="24"/>
              </w:rPr>
              <w:t>«Лидер»: вносятся выводы по встрече с лидерами.</w:t>
            </w:r>
          </w:p>
        </w:tc>
        <w:tc>
          <w:tcPr>
            <w:tcW w:w="2268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Познавательная,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проблемно-ценностное</w:t>
            </w:r>
          </w:p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3969" w:type="dxa"/>
          </w:tcPr>
          <w:p w:rsidR="006100BB" w:rsidRPr="003F5DD5" w:rsidRDefault="00020744">
            <w:pPr>
              <w:rPr>
                <w:rFonts w:ascii="Times New Roman" w:hAnsi="Times New Roman"/>
                <w:sz w:val="24"/>
                <w:szCs w:val="24"/>
              </w:rPr>
            </w:pPr>
            <w:r w:rsidRPr="003F5DD5">
              <w:rPr>
                <w:rFonts w:ascii="Times New Roman" w:hAnsi="Times New Roman"/>
                <w:sz w:val="24"/>
                <w:szCs w:val="24"/>
              </w:rPr>
              <w:t>Встреча, пресс-конференция</w:t>
            </w:r>
          </w:p>
        </w:tc>
      </w:tr>
    </w:tbl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  <w:sectPr w:rsidR="006100BB" w:rsidSect="00381E04">
          <w:pgSz w:w="16838" w:h="11906" w:orient="landscape"/>
          <w:pgMar w:top="851" w:right="1134" w:bottom="709" w:left="1134" w:header="709" w:footer="709" w:gutter="0"/>
          <w:cols w:space="708"/>
          <w:titlePg/>
          <w:docGrid w:linePitch="360"/>
        </w:sectPr>
      </w:pPr>
    </w:p>
    <w:p w:rsidR="006100BB" w:rsidRPr="003F5DD5" w:rsidRDefault="0002074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  <w:r w:rsidRPr="003F5DD5">
        <w:rPr>
          <w:sz w:val="24"/>
          <w:szCs w:val="24"/>
        </w:rPr>
        <w:lastRenderedPageBreak/>
        <w:t>5. Календарно-тематическое планирование</w:t>
      </w:r>
    </w:p>
    <w:p w:rsidR="006100BB" w:rsidRPr="003F5DD5" w:rsidRDefault="0002074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  <w:r w:rsidRPr="003F5DD5">
        <w:rPr>
          <w:sz w:val="24"/>
          <w:szCs w:val="24"/>
        </w:rPr>
        <w:t>программы 1 класса</w:t>
      </w:r>
    </w:p>
    <w:p w:rsidR="006100BB" w:rsidRPr="003F5DD5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tbl>
      <w:tblPr>
        <w:tblStyle w:val="afc"/>
        <w:tblW w:w="14879" w:type="dxa"/>
        <w:tblInd w:w="142" w:type="dxa"/>
        <w:tblLook w:val="04A0" w:firstRow="1" w:lastRow="0" w:firstColumn="1" w:lastColumn="0" w:noHBand="0" w:noVBand="1"/>
      </w:tblPr>
      <w:tblGrid>
        <w:gridCol w:w="1479"/>
        <w:gridCol w:w="4611"/>
        <w:gridCol w:w="1001"/>
        <w:gridCol w:w="7788"/>
      </w:tblGrid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F5DD5">
              <w:rPr>
                <w:sz w:val="24"/>
                <w:szCs w:val="24"/>
              </w:rPr>
              <w:t>Срок проведения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F5DD5">
              <w:rPr>
                <w:sz w:val="24"/>
                <w:szCs w:val="24"/>
              </w:rPr>
              <w:t>Тема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F5DD5">
              <w:rPr>
                <w:sz w:val="24"/>
                <w:szCs w:val="24"/>
              </w:rPr>
              <w:t>Кол-во часов</w:t>
            </w:r>
          </w:p>
        </w:tc>
        <w:tc>
          <w:tcPr>
            <w:tcW w:w="7788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F5DD5">
              <w:rPr>
                <w:sz w:val="24"/>
                <w:szCs w:val="24"/>
              </w:rPr>
              <w:t>Электронные образовательные ресурсы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 xml:space="preserve">Игровая программа </w:t>
            </w:r>
          </w:p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«Играй, узнавай, найди друзей в классе»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11" w:tooltip="https://disk.yandex.ru/d/AbdBOYHz-qBjBg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https://disk.yandex.ru/d/AbdBOYHz-qBjBg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 xml:space="preserve">Игровая программа </w:t>
            </w:r>
          </w:p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«Будем мы друзьями в классе»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12" w:tooltip="https://disk.yandex.ru/d/Qv4r1C58-tUn8A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https://disk.yandex.ru/d/Qv4r1C58-tUn8A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 xml:space="preserve">Игровая программа </w:t>
            </w:r>
          </w:p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«Волшебные слова дружбы»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13" w:tooltip="https://disk.yandex.ru/d/MMXDk2ubRav6Vg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https://disk.yandex.ru/d/MMXDk2ubRav6Vg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 xml:space="preserve">Игровая программа </w:t>
            </w:r>
          </w:p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«Правила настоящих друзей»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14" w:tooltip="https://disk.yandex.ru/d/fPL6prtxeMTU3A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https://disk.yandex.ru/d/fPL6prtxeMTU3A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 xml:space="preserve">Вводный </w:t>
            </w:r>
            <w:proofErr w:type="spellStart"/>
            <w:r w:rsidRPr="003F5DD5">
              <w:rPr>
                <w:b w:val="0"/>
                <w:sz w:val="24"/>
                <w:szCs w:val="24"/>
              </w:rPr>
              <w:t>Орлятский</w:t>
            </w:r>
            <w:proofErr w:type="spellEnd"/>
            <w:r w:rsidRPr="003F5DD5">
              <w:rPr>
                <w:b w:val="0"/>
                <w:sz w:val="24"/>
                <w:szCs w:val="24"/>
              </w:rPr>
              <w:t xml:space="preserve"> урок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15" w:tooltip="https://disk.yandex.ru/d/lPGFLvmOmNnhdg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https://disk.yandex.ru/d/lPGFLvmOmNnhdg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879" w:type="dxa"/>
            <w:gridSpan w:val="4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F5DD5">
              <w:rPr>
                <w:sz w:val="24"/>
                <w:szCs w:val="24"/>
              </w:rPr>
              <w:t>Трек «Орлёнок – Эрудит»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«Кто такой эрудит?»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16" w:tooltip="https://disk.yandex.ru/d/_O1b05MrLhjz8A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https://disk.yandex.ru/d/_O1b05MrLhjz8A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«Всезнайка»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 w:rsidP="00C928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17" w:tooltip="https://disk.yandex.ru/d/3WYlertRRD3e4w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https://disk.yandex.ru/d/3WYlertRRD3e4w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 xml:space="preserve">«Встреча с интересным эрудитом – книгой» 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18" w:tooltip="https://orlyatarussia.ru/library/uchebnyy-god/uchebno-metodicheskiy-komplekt-1-klassa-2025/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https://orlyatarussia.ru/library/uchebnyy-god/uchebno-metodicheskiy-komplekt-1-klassa-2025/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Подведём итоги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19" w:tooltip="https://orlyatarussia.ru/library/uchebnyy-god/uchebno-metodicheskiy-komplekt-1-klassa-2025/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https://orlyatarussia.ru/library/uchebnyy-god/uchebno-metodicheskiy-komplekt-1-klassa-2025/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879" w:type="dxa"/>
            <w:gridSpan w:val="4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F5DD5">
              <w:rPr>
                <w:sz w:val="24"/>
                <w:szCs w:val="24"/>
              </w:rPr>
              <w:t>Трек «Орлёнок – Мастер»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«Мастер – это…»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20" w:tooltip="https://disk.yandex.ru/d/lf7gxsiB5pV2AA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https://disk.yandex.ru/d/lf7gxsiB5pV2AA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«Мастерская Деда Мороза»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21" w:tooltip="https://disk.yandex.ru/d/Cbwa4faolyQLSQ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https://disk.yandex.ru/d/Cbwa4faolyQLSQ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«Класс мастеров»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22" w:tooltip="https://orlyatarussia.ru/library/uchebnyy-god/uchebno-metodicheskiy-komplekt-1-klassa-2025/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https://orlyatarussia.ru/library/uchebnyy-god/uchebno-metodicheskiy-komplekt-1-klassa-2025/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«Классная ёлка»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23" w:tooltip="https://orlyatarussia.ru/library/uchebnyy-god/uchebno-metodicheskiy-komplekt-1-klassa-2025/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https://orlyatarussia.ru/library/uchebnyy-god/uchebno-metodicheskiy-komplekt-1-klassa-2025/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879" w:type="dxa"/>
            <w:gridSpan w:val="4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F5DD5">
              <w:rPr>
                <w:sz w:val="24"/>
                <w:szCs w:val="24"/>
              </w:rPr>
              <w:t>Трек «Орлёнок – Доброволец»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январь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«От слова – к делу»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24" w:tooltip="https://disk.yandex.ru/d/_CkUdXFuE656hw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https://disk.yandex.ru/d/_CkUdXFuE656hw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«Спешить на помощь безвозмездно»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25" w:tooltip="https://disk.yandex.ru/d/9P-OlrQQd7qooA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https://disk.yandex.ru/d/9P-OlrQQd7qooA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январь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«Доброволец – это доброе сердце»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26" w:tooltip="https://orlyatarussia.ru/library/uchebnyy-god/uchebno-metodicheskiy-komplekt-1-klassa-2025/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https://orlyatarussia.ru/library/uchebnyy-god/uchebno-metodicheskiy-komplekt-1-klassa-2025/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январь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«Подведём итоги»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27" w:tooltip="https://orlyatarussia.ru/library/uchebnyy-god/uchebno-metodicheskiy-komplekt-1-klassa-2025/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https://orlyatarussia.ru/library/uchebnyy-god/uchebno-metodicheskiy-komplekt-1-klassa-2025/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879" w:type="dxa"/>
            <w:gridSpan w:val="4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F5DD5">
              <w:rPr>
                <w:sz w:val="24"/>
                <w:szCs w:val="24"/>
              </w:rPr>
              <w:t>Трек «Орлёнок – Спортсмен»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«Утро мы начнём с зарядки»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28" w:tooltip="https://disk.yandex.ru/d/6We9DDvzy7zR_w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https://disk.yandex.ru/d/6We9DDvzy7zR_w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«Сто затей для всех друзей»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29" w:tooltip="https://disk.yandex.ru/d/9NfOtQuLleOwHA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https://disk.yandex.ru/d/9NfOtQuLleOwHA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«Самые спортивные ребята моей школы»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30" w:tooltip="https://orlyatarussia.ru/library/uchebnyy-god/uchebno-metodicheskiy-komplekt-1-klassa-2025/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https://orlyatarussia.ru/library/uchebnyy-god/uchebno-metodicheskiy-komplekt-1-klassa-2025/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«Азбука здоровья»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31" w:tooltip="https://orlyatarussia.ru/library/uchebnyy-god/uchebno-metodicheskiy-komplekt-1-klassa-2025/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https://orlyatarussia.ru/library/uchebnyy-god/uchebno-metodicheskiy-komplekt-1-klassa-2025/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879" w:type="dxa"/>
            <w:gridSpan w:val="4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F5DD5">
              <w:rPr>
                <w:sz w:val="24"/>
                <w:szCs w:val="24"/>
              </w:rPr>
              <w:t>Трек «Орлёнок – Хранитель исторической памяти»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март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«Орлёнок –Хранитель исторической памяти»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sz w:val="24"/>
                <w:szCs w:val="24"/>
              </w:rPr>
            </w:pPr>
            <w:hyperlink r:id="rId32" w:tooltip="https://orlyatarussia.ru/library/uchebnyy-god/uchebno-metodicheskiy-komplekt-1-klassa-2025/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https://orlyatarussia.ru/library/uchebnyy-god/uchebno-metodicheskiy-komplekt-1-klassa-2025/</w:t>
              </w:r>
            </w:hyperlink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март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«История школы – моя история»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33" w:tooltip="https://disk.yandex.ru/d/4yeIzWfL2PIDMw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https://disk.yandex.ru/d/4yeIzWfL2PIDMw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март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«Поход в музей»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34" w:tooltip="https://orlyatarussia.ru/library/uchebnyy-god/uchebno-metodicheskiy-komplekt-1-klassa-2025/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https://orlyatarussia.ru/library/uchebnyy-god/uchebno-metodicheskiy-komplekt-1-klassa-2025/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март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«Историческое чаепитие»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35" w:tooltip="https://orlyatarussia.ru/library/uchebnyy-god/uchebno-metodicheskiy-komplekt-1-klassa-2025/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https://orlyatarussia.ru/library/uchebnyy-god/uchebno-metodicheskiy-komplekt-1-klassa-2025/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879" w:type="dxa"/>
            <w:gridSpan w:val="4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F5DD5">
              <w:rPr>
                <w:sz w:val="24"/>
                <w:szCs w:val="24"/>
              </w:rPr>
              <w:t>Трек «Орлёнок – Эколог»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март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</w:t>
            </w:r>
            <w:proofErr w:type="spellStart"/>
            <w:r w:rsidRPr="003F5DD5">
              <w:rPr>
                <w:b w:val="0"/>
                <w:sz w:val="24"/>
                <w:szCs w:val="24"/>
              </w:rPr>
              <w:t>ЭКОЛОГиЯ</w:t>
            </w:r>
            <w:proofErr w:type="spellEnd"/>
            <w:r w:rsidRPr="003F5DD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36" w:tooltip="https://disk.yandex.ru/d/rRmW2sjcLdUpXQ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https://disk.yandex.ru/d/rRmW2sjcLdUpXQ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апрель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«Каким должен быть настоящий эколог?»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37" w:tooltip="https://disk.yandex.ru/d/vgOdNyCnzZNElA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https://disk.yandex.ru/d/vgOdNyCnzZNElA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апрель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«Орлята-экологи»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38" w:tooltip="https://orlyatarussia.ru/library/uchebnyy-god/uchebno-metodicheskiy-komplekt-1-klassa-2025/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https://orlyatarussia.ru/library/uchebnyy-god/uchebno-metodicheskiy-komplekt-1-klassa-2025/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879" w:type="dxa"/>
            <w:gridSpan w:val="4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F5DD5">
              <w:rPr>
                <w:sz w:val="24"/>
                <w:szCs w:val="24"/>
              </w:rPr>
              <w:t>Трек «Орлёнок – Лидер»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апрель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«Лидер – это…»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39" w:tooltip="https://disk.yandex.ru/d/olqMq3Zo1IsSCw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https://disk.yandex.ru/d/olqMq3Zo1IsSCw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40" w:tooltip="https://disk.yandex.ru/i/JMeEF6BTeNZDTg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https://disk.yandex.ru/i/JMeEF6BTeNZDTg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апрель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«Я хочу быть лидером»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41" w:tooltip="https://disk.yandex.ru/d/7zbyt9VkoVxBcw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https://disk.yandex.ru/d/7zbyt9VkoVxBcw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май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«С командой действую»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42" w:tooltip="https://orlyatarussia.ru/library/uchebnyy-god/uchebno-metodicheskiy-komplekt-1-klassa-2025/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https://orlyatarussia.ru/library/uchebnyy-god/uchebno-metodicheskiy-</w:t>
              </w:r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lastRenderedPageBreak/>
                <w:t>komplekt-1-klassa-2025/</w:t>
              </w:r>
            </w:hyperlink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май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«Как становятся лидерами?»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43" w:tooltip="https://orlyatarussia.ru/library/uchebnyy-god/uchebno-metodicheskiy-komplekt-1-klassa-2025/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https://orlyatarussia.ru/library/uchebnyy-god/uchebno-metodicheskiy-komplekt-1-klassa-2025/</w:t>
              </w:r>
            </w:hyperlink>
            <w:r w:rsidR="00020744" w:rsidRPr="003F5DD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6100BB" w:rsidRPr="003F5DD5" w:rsidTr="00C92844">
        <w:tc>
          <w:tcPr>
            <w:tcW w:w="14879" w:type="dxa"/>
            <w:gridSpan w:val="4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F5DD5">
              <w:rPr>
                <w:sz w:val="24"/>
                <w:szCs w:val="24"/>
              </w:rPr>
              <w:t>Подведение годового участия в программе «Орлята России»</w:t>
            </w:r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май</w:t>
            </w: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 xml:space="preserve">Игровое занятие «Тайна за 7-ю печатями» 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DD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788" w:type="dxa"/>
          </w:tcPr>
          <w:p w:rsidR="006100BB" w:rsidRPr="003F5DD5" w:rsidRDefault="003F6634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4"/>
                <w:szCs w:val="24"/>
              </w:rPr>
            </w:pPr>
            <w:hyperlink r:id="rId44" w:tooltip="https://orlyatarussia.ru/library/uchebnyy-god/uchebno-metodicheskiy-komplekt-1-klassa-2025/" w:history="1">
              <w:r w:rsidR="00020744" w:rsidRPr="003F5DD5">
                <w:rPr>
                  <w:rStyle w:val="af3"/>
                  <w:b w:val="0"/>
                  <w:sz w:val="24"/>
                  <w:szCs w:val="24"/>
                </w:rPr>
                <w:t>https://orlyatarussia.ru/library/uchebnyy-god/uchebno-metodicheskiy-komplekt-1-klassa-2025/</w:t>
              </w:r>
            </w:hyperlink>
          </w:p>
        </w:tc>
      </w:tr>
      <w:tr w:rsidR="006100BB" w:rsidRPr="003F5DD5" w:rsidTr="00C92844">
        <w:tc>
          <w:tcPr>
            <w:tcW w:w="1479" w:type="dxa"/>
          </w:tcPr>
          <w:p w:rsidR="006100BB" w:rsidRPr="003F5DD5" w:rsidRDefault="006100BB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461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right"/>
              <w:outlineLvl w:val="0"/>
              <w:rPr>
                <w:sz w:val="24"/>
                <w:szCs w:val="24"/>
              </w:rPr>
            </w:pPr>
            <w:r w:rsidRPr="003F5DD5">
              <w:rPr>
                <w:sz w:val="24"/>
                <w:szCs w:val="24"/>
              </w:rPr>
              <w:t>Итого:</w:t>
            </w:r>
          </w:p>
        </w:tc>
        <w:tc>
          <w:tcPr>
            <w:tcW w:w="1001" w:type="dxa"/>
          </w:tcPr>
          <w:p w:rsidR="006100BB" w:rsidRPr="003F5DD5" w:rsidRDefault="00020744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F5DD5">
              <w:rPr>
                <w:sz w:val="24"/>
                <w:szCs w:val="24"/>
              </w:rPr>
              <w:t>33</w:t>
            </w:r>
          </w:p>
        </w:tc>
        <w:tc>
          <w:tcPr>
            <w:tcW w:w="7788" w:type="dxa"/>
          </w:tcPr>
          <w:p w:rsidR="006100BB" w:rsidRPr="003F5DD5" w:rsidRDefault="006100BB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sz w:val="24"/>
                <w:szCs w:val="24"/>
              </w:rPr>
            </w:pPr>
          </w:p>
        </w:tc>
      </w:tr>
    </w:tbl>
    <w:p w:rsidR="006100BB" w:rsidRPr="003F5DD5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b w:val="0"/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  <w:sectPr w:rsidR="006100BB" w:rsidSect="00C92844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6100BB" w:rsidRDefault="00020744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  <w:r>
        <w:rPr>
          <w:szCs w:val="24"/>
        </w:rPr>
        <w:lastRenderedPageBreak/>
        <w:t>6. Учебно-методическое обеспечение Программы</w:t>
      </w: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020744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Курс обеспечен методическими и дидактическими материалами, размещёнными на официальном сайте программы «Орлята России» </w:t>
      </w:r>
      <w:hyperlink r:id="rId45" w:tooltip="https://orlyatarussia.ru/" w:history="1">
        <w:r>
          <w:rPr>
            <w:rStyle w:val="af3"/>
            <w:b w:val="0"/>
            <w:sz w:val="24"/>
            <w:szCs w:val="24"/>
          </w:rPr>
          <w:t>https://orlyatarussia.ru/</w:t>
        </w:r>
      </w:hyperlink>
      <w:r>
        <w:rPr>
          <w:b w:val="0"/>
          <w:sz w:val="24"/>
          <w:szCs w:val="24"/>
        </w:rPr>
        <w:t xml:space="preserve">. </w:t>
      </w:r>
    </w:p>
    <w:p w:rsidR="006100BB" w:rsidRDefault="006100BB">
      <w:pPr>
        <w:pStyle w:val="1"/>
        <w:spacing w:before="1" w:after="31"/>
        <w:ind w:left="0"/>
        <w:rPr>
          <w:b w:val="0"/>
          <w:sz w:val="24"/>
          <w:szCs w:val="24"/>
        </w:rPr>
      </w:pPr>
    </w:p>
    <w:p w:rsidR="006100BB" w:rsidRDefault="00020744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Полный сборник всех базовых и дополнительных материалов, необходимых для реализации программы «Орлята России», доступны в электронной библиотеке на официальном сайте Программы </w:t>
      </w:r>
      <w:hyperlink r:id="rId46" w:tooltip="https://orlyatarussia.ru/library/" w:history="1">
        <w:r>
          <w:rPr>
            <w:rStyle w:val="af3"/>
            <w:b w:val="0"/>
            <w:sz w:val="24"/>
            <w:szCs w:val="24"/>
          </w:rPr>
          <w:t>https://orlyatarussia.ru/library/</w:t>
        </w:r>
      </w:hyperlink>
      <w:r>
        <w:rPr>
          <w:b w:val="0"/>
          <w:sz w:val="24"/>
          <w:szCs w:val="24"/>
        </w:rPr>
        <w:t xml:space="preserve">. </w:t>
      </w:r>
    </w:p>
    <w:p w:rsidR="006100BB" w:rsidRDefault="006100BB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</w:p>
    <w:p w:rsidR="006100BB" w:rsidRDefault="00020744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proofErr w:type="spellStart"/>
      <w:r>
        <w:rPr>
          <w:b w:val="0"/>
          <w:sz w:val="24"/>
          <w:szCs w:val="24"/>
        </w:rPr>
        <w:t>Медиаматериалы</w:t>
      </w:r>
      <w:proofErr w:type="spellEnd"/>
      <w:r>
        <w:rPr>
          <w:b w:val="0"/>
          <w:sz w:val="24"/>
          <w:szCs w:val="24"/>
        </w:rPr>
        <w:t xml:space="preserve"> и руководство по использованию фирменного стиля Программы размещены в разделе «О Программе» на официальном сайте Программы </w:t>
      </w:r>
      <w:hyperlink r:id="rId47" w:tooltip="https://orlyatarussia.ru/o-programme/firmennyy-stil/" w:history="1">
        <w:r>
          <w:rPr>
            <w:rStyle w:val="af3"/>
            <w:b w:val="0"/>
            <w:sz w:val="24"/>
            <w:szCs w:val="24"/>
          </w:rPr>
          <w:t>https://orlyatarussia.ru/o-programme/firmennyy-stil/</w:t>
        </w:r>
      </w:hyperlink>
      <w:r>
        <w:rPr>
          <w:b w:val="0"/>
          <w:sz w:val="24"/>
          <w:szCs w:val="24"/>
        </w:rPr>
        <w:t xml:space="preserve">. </w:t>
      </w:r>
    </w:p>
    <w:p w:rsidR="006100BB" w:rsidRDefault="006100BB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</w:p>
    <w:p w:rsidR="006100BB" w:rsidRDefault="00020744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Дополнительные материалы цикла занятий по календарному плану воспитательной работы доступны </w:t>
      </w:r>
      <w:r>
        <w:rPr>
          <w:b w:val="0"/>
          <w:sz w:val="24"/>
          <w:szCs w:val="24"/>
          <w:u w:val="single"/>
        </w:rPr>
        <w:t>авторизованным</w:t>
      </w:r>
      <w:r>
        <w:rPr>
          <w:b w:val="0"/>
          <w:sz w:val="24"/>
          <w:szCs w:val="24"/>
        </w:rPr>
        <w:t xml:space="preserve"> пользователям сайта (пользователям, подтвердившим регистрацию на сайте Программы) в их личном кабинете </w:t>
      </w:r>
      <w:hyperlink r:id="rId48" w:tooltip="https://orlyatarussia.ru/teacher-profile/educalendar/" w:history="1">
        <w:r>
          <w:rPr>
            <w:rStyle w:val="af3"/>
            <w:b w:val="0"/>
            <w:sz w:val="24"/>
            <w:szCs w:val="24"/>
          </w:rPr>
          <w:t>https://orlyatarussia.ru/teacher-profile/educalendar/</w:t>
        </w:r>
      </w:hyperlink>
      <w:r>
        <w:rPr>
          <w:b w:val="0"/>
          <w:sz w:val="24"/>
          <w:szCs w:val="24"/>
        </w:rPr>
        <w:t>.</w:t>
      </w:r>
    </w:p>
    <w:p w:rsidR="006100BB" w:rsidRDefault="00020744">
      <w:pPr>
        <w:pStyle w:val="1"/>
        <w:spacing w:before="1" w:after="3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6100BB" w:rsidRDefault="006100BB">
      <w:pPr>
        <w:pStyle w:val="1"/>
        <w:tabs>
          <w:tab w:val="left" w:pos="1612"/>
        </w:tabs>
        <w:spacing w:before="1" w:after="31"/>
        <w:ind w:left="142"/>
        <w:rPr>
          <w:sz w:val="24"/>
          <w:szCs w:val="24"/>
        </w:rPr>
      </w:pPr>
    </w:p>
    <w:sectPr w:rsidR="006100BB" w:rsidSect="003F5DD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634" w:rsidRDefault="003F6634">
      <w:pPr>
        <w:spacing w:after="0" w:line="240" w:lineRule="auto"/>
      </w:pPr>
      <w:r>
        <w:separator/>
      </w:r>
    </w:p>
  </w:endnote>
  <w:endnote w:type="continuationSeparator" w:id="0">
    <w:p w:rsidR="003F6634" w:rsidRDefault="003F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6211190"/>
      <w:docPartObj>
        <w:docPartGallery w:val="Page Numbers (Bottom of Page)"/>
        <w:docPartUnique/>
      </w:docPartObj>
    </w:sdtPr>
    <w:sdtEndPr/>
    <w:sdtContent>
      <w:p w:rsidR="00020744" w:rsidRDefault="0002074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19</w:t>
        </w:r>
        <w:r>
          <w:fldChar w:fldCharType="end"/>
        </w:r>
      </w:p>
    </w:sdtContent>
  </w:sdt>
  <w:p w:rsidR="00020744" w:rsidRDefault="0002074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744" w:rsidRDefault="00020744">
    <w:pPr>
      <w:pStyle w:val="ae"/>
    </w:pPr>
  </w:p>
  <w:p w:rsidR="00020744" w:rsidRDefault="00020744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634" w:rsidRDefault="003F6634">
      <w:pPr>
        <w:spacing w:after="0" w:line="240" w:lineRule="auto"/>
      </w:pPr>
      <w:r>
        <w:separator/>
      </w:r>
    </w:p>
  </w:footnote>
  <w:footnote w:type="continuationSeparator" w:id="0">
    <w:p w:rsidR="003F6634" w:rsidRDefault="003F6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63A4C"/>
    <w:multiLevelType w:val="hybridMultilevel"/>
    <w:tmpl w:val="7F64A0AC"/>
    <w:lvl w:ilvl="0" w:tplc="734ED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D61C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B2F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6A1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6025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5675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CBE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5042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2EA1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C42F6"/>
    <w:multiLevelType w:val="hybridMultilevel"/>
    <w:tmpl w:val="32CADCBA"/>
    <w:lvl w:ilvl="0" w:tplc="6C36E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1A94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1C8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FAB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2A76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7A6C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ED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8EB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0EB5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F0B2F"/>
    <w:multiLevelType w:val="hybridMultilevel"/>
    <w:tmpl w:val="856E5D6C"/>
    <w:lvl w:ilvl="0" w:tplc="7E2A90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600185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1FCEF9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726878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DDA29F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1268B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1E609D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1BC5F7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EA0080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5E6FF9"/>
    <w:multiLevelType w:val="hybridMultilevel"/>
    <w:tmpl w:val="C35C31FC"/>
    <w:lvl w:ilvl="0" w:tplc="223CA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F085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0E6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4C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86D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6A7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929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6E78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60CD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47268"/>
    <w:multiLevelType w:val="hybridMultilevel"/>
    <w:tmpl w:val="9C34E290"/>
    <w:lvl w:ilvl="0" w:tplc="71EE4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E2E6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56B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4293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52CF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E620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4CC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DC35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E8F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3F116C"/>
    <w:multiLevelType w:val="hybridMultilevel"/>
    <w:tmpl w:val="1E8C34B0"/>
    <w:lvl w:ilvl="0" w:tplc="A89841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446A0A1E">
      <w:start w:val="1"/>
      <w:numFmt w:val="lowerLetter"/>
      <w:lvlText w:val="%2."/>
      <w:lvlJc w:val="left"/>
      <w:pPr>
        <w:ind w:left="1788" w:hanging="360"/>
      </w:pPr>
    </w:lvl>
    <w:lvl w:ilvl="2" w:tplc="7BB68380">
      <w:start w:val="1"/>
      <w:numFmt w:val="lowerRoman"/>
      <w:lvlText w:val="%3."/>
      <w:lvlJc w:val="right"/>
      <w:pPr>
        <w:ind w:left="2508" w:hanging="180"/>
      </w:pPr>
    </w:lvl>
    <w:lvl w:ilvl="3" w:tplc="68E824B8">
      <w:start w:val="1"/>
      <w:numFmt w:val="decimal"/>
      <w:lvlText w:val="%4."/>
      <w:lvlJc w:val="left"/>
      <w:pPr>
        <w:ind w:left="3228" w:hanging="360"/>
      </w:pPr>
    </w:lvl>
    <w:lvl w:ilvl="4" w:tplc="29AE4DA8">
      <w:start w:val="1"/>
      <w:numFmt w:val="lowerLetter"/>
      <w:lvlText w:val="%5."/>
      <w:lvlJc w:val="left"/>
      <w:pPr>
        <w:ind w:left="3948" w:hanging="360"/>
      </w:pPr>
    </w:lvl>
    <w:lvl w:ilvl="5" w:tplc="A39C0274">
      <w:start w:val="1"/>
      <w:numFmt w:val="lowerRoman"/>
      <w:lvlText w:val="%6."/>
      <w:lvlJc w:val="right"/>
      <w:pPr>
        <w:ind w:left="4668" w:hanging="180"/>
      </w:pPr>
    </w:lvl>
    <w:lvl w:ilvl="6" w:tplc="8F5AF0B8">
      <w:start w:val="1"/>
      <w:numFmt w:val="decimal"/>
      <w:lvlText w:val="%7."/>
      <w:lvlJc w:val="left"/>
      <w:pPr>
        <w:ind w:left="5388" w:hanging="360"/>
      </w:pPr>
    </w:lvl>
    <w:lvl w:ilvl="7" w:tplc="6792BB98">
      <w:start w:val="1"/>
      <w:numFmt w:val="lowerLetter"/>
      <w:lvlText w:val="%8."/>
      <w:lvlJc w:val="left"/>
      <w:pPr>
        <w:ind w:left="6108" w:hanging="360"/>
      </w:pPr>
    </w:lvl>
    <w:lvl w:ilvl="8" w:tplc="40D6C0C4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C2A3229"/>
    <w:multiLevelType w:val="hybridMultilevel"/>
    <w:tmpl w:val="27703C2A"/>
    <w:lvl w:ilvl="0" w:tplc="92D435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708BAB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A1E756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62266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A2665C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2044D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A8ED0F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ED45C3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67CA7D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0BB"/>
    <w:rsid w:val="00020744"/>
    <w:rsid w:val="00106E15"/>
    <w:rsid w:val="001730A5"/>
    <w:rsid w:val="002F417F"/>
    <w:rsid w:val="00381E04"/>
    <w:rsid w:val="003850A5"/>
    <w:rsid w:val="003F5DD5"/>
    <w:rsid w:val="003F6634"/>
    <w:rsid w:val="00406E1F"/>
    <w:rsid w:val="005301F8"/>
    <w:rsid w:val="00573196"/>
    <w:rsid w:val="006100BB"/>
    <w:rsid w:val="00660F00"/>
    <w:rsid w:val="00C92844"/>
    <w:rsid w:val="00CE0198"/>
    <w:rsid w:val="00CF3E6D"/>
    <w:rsid w:val="00D17977"/>
    <w:rsid w:val="00D7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56E9"/>
  <w15:docId w15:val="{A1CAEAC5-4571-4B84-889D-0B276F47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pPr>
      <w:widowControl w:val="0"/>
      <w:spacing w:after="0" w:line="240" w:lineRule="auto"/>
      <w:ind w:left="810"/>
      <w:outlineLvl w:val="0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pPr>
      <w:widowControl w:val="0"/>
      <w:spacing w:after="0" w:line="240" w:lineRule="auto"/>
      <w:ind w:left="810" w:hanging="1748"/>
      <w:outlineLvl w:val="1"/>
    </w:pPr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320" w:after="200"/>
      <w:outlineLvl w:val="2"/>
    </w:pPr>
    <w:rPr>
      <w:rFonts w:ascii="Arial" w:eastAsia="Times New Roman" w:hAnsi="Arial" w:cs="Times New Roman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320" w:after="200"/>
      <w:outlineLvl w:val="3"/>
    </w:pPr>
    <w:rPr>
      <w:rFonts w:ascii="Arial" w:eastAsia="Times New Roman" w:hAnsi="Arial" w:cs="Times New Roman"/>
      <w:b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before="320" w:after="200"/>
      <w:outlineLvl w:val="4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320" w:after="200"/>
      <w:outlineLvl w:val="5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7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able of figures"/>
    <w:basedOn w:val="a"/>
    <w:next w:val="a"/>
    <w:uiPriority w:val="99"/>
    <w:unhideWhenUsed/>
    <w:pPr>
      <w:spacing w:after="0"/>
    </w:pPr>
  </w:style>
  <w:style w:type="paragraph" w:styleId="ab">
    <w:name w:val="List Paragraph"/>
    <w:basedOn w:val="a"/>
    <w:uiPriority w:val="99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9"/>
    <w:rPr>
      <w:rFonts w:ascii="Arial" w:eastAsia="Times New Roman" w:hAnsi="Arial" w:cs="Times New Roman"/>
      <w:b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Pr>
      <w:rFonts w:ascii="Calibri" w:eastAsia="Calibri" w:hAnsi="Calibri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TableNormal1">
    <w:name w:val="Table Normal1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99"/>
    <w:pPr>
      <w:widowControl w:val="0"/>
      <w:spacing w:before="125" w:after="0" w:line="240" w:lineRule="auto"/>
      <w:ind w:left="982" w:hanging="881"/>
    </w:pPr>
    <w:rPr>
      <w:rFonts w:ascii="Times New Roman" w:eastAsia="Times New Roman" w:hAnsi="Times New Roman" w:cs="Times New Roman"/>
      <w:sz w:val="28"/>
      <w:szCs w:val="28"/>
    </w:rPr>
  </w:style>
  <w:style w:type="paragraph" w:styleId="24">
    <w:name w:val="toc 2"/>
    <w:basedOn w:val="a"/>
    <w:uiPriority w:val="99"/>
    <w:pPr>
      <w:widowControl w:val="0"/>
      <w:spacing w:before="26" w:after="0" w:line="240" w:lineRule="auto"/>
      <w:ind w:left="171"/>
    </w:pPr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"/>
    <w:basedOn w:val="a"/>
    <w:link w:val="af1"/>
    <w:uiPriority w:val="99"/>
    <w:pPr>
      <w:widowControl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2">
    <w:name w:val="Table Normal12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TOC Heading"/>
    <w:basedOn w:val="1"/>
    <w:next w:val="a"/>
    <w:uiPriority w:val="99"/>
    <w:qFormat/>
    <w:pPr>
      <w:keepNext/>
      <w:keepLines/>
      <w:widowControl/>
      <w:spacing w:before="240" w:line="259" w:lineRule="auto"/>
      <w:ind w:left="0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character" w:styleId="af3">
    <w:name w:val="Hyperlink"/>
    <w:uiPriority w:val="99"/>
    <w:rPr>
      <w:rFonts w:cs="Times New Roman"/>
      <w:color w:val="0563C1"/>
      <w:u w:val="single"/>
    </w:rPr>
  </w:style>
  <w:style w:type="table" w:customStyle="1" w:styleId="TableNormal2">
    <w:name w:val="Table Normal2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Title"/>
    <w:basedOn w:val="a"/>
    <w:next w:val="a"/>
    <w:link w:val="af5"/>
    <w:uiPriority w:val="99"/>
    <w:qFormat/>
    <w:pPr>
      <w:spacing w:before="300" w:after="200"/>
    </w:pPr>
    <w:rPr>
      <w:rFonts w:ascii="Calibri" w:eastAsia="Times New Roman" w:hAnsi="Calibri" w:cs="Times New Roman"/>
      <w:sz w:val="48"/>
      <w:szCs w:val="48"/>
      <w:lang w:eastAsia="ru-RU"/>
    </w:rPr>
  </w:style>
  <w:style w:type="character" w:customStyle="1" w:styleId="af5">
    <w:name w:val="Заголовок Знак"/>
    <w:basedOn w:val="a0"/>
    <w:link w:val="af4"/>
    <w:uiPriority w:val="99"/>
    <w:rPr>
      <w:rFonts w:ascii="Calibri" w:eastAsia="Times New Roman" w:hAnsi="Calibri" w:cs="Times New Roman"/>
      <w:sz w:val="48"/>
      <w:szCs w:val="48"/>
      <w:lang w:eastAsia="ru-RU"/>
    </w:rPr>
  </w:style>
  <w:style w:type="paragraph" w:styleId="af6">
    <w:name w:val="Subtitle"/>
    <w:basedOn w:val="a"/>
    <w:next w:val="a"/>
    <w:link w:val="af7"/>
    <w:uiPriority w:val="99"/>
    <w:qFormat/>
    <w:pPr>
      <w:spacing w:before="200" w:after="20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7">
    <w:name w:val="Подзаголовок Знак"/>
    <w:basedOn w:val="a0"/>
    <w:link w:val="af6"/>
    <w:uiPriority w:val="9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3">
    <w:name w:val="Просмотренная гиперссылка1"/>
    <w:uiPriority w:val="99"/>
    <w:semiHidden/>
    <w:rPr>
      <w:color w:val="800080"/>
      <w:u w:val="single"/>
    </w:rPr>
  </w:style>
  <w:style w:type="character" w:styleId="af8">
    <w:name w:val="FollowedHyperlink"/>
    <w:uiPriority w:val="99"/>
    <w:semiHidden/>
    <w:rPr>
      <w:rFonts w:cs="Times New Roman"/>
      <w:color w:val="954F72"/>
      <w:u w:val="single"/>
    </w:rPr>
  </w:style>
  <w:style w:type="character" w:customStyle="1" w:styleId="c0">
    <w:name w:val="c0"/>
    <w:uiPriority w:val="99"/>
  </w:style>
  <w:style w:type="character" w:customStyle="1" w:styleId="-">
    <w:name w:val="Интернет-ссылка"/>
    <w:uiPriority w:val="99"/>
    <w:rPr>
      <w:color w:val="0000FF"/>
      <w:u w:val="single"/>
    </w:rPr>
  </w:style>
  <w:style w:type="paragraph" w:customStyle="1" w:styleId="c15">
    <w:name w:val="c15"/>
    <w:basedOn w:val="a"/>
    <w:uiPriority w:val="9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note text"/>
    <w:basedOn w:val="a"/>
    <w:link w:val="afa"/>
    <w:uiPriority w:val="99"/>
    <w:semiHidden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Pr>
      <w:rFonts w:ascii="Calibri" w:eastAsia="Calibri" w:hAnsi="Calibri" w:cs="Times New Roman"/>
      <w:sz w:val="20"/>
      <w:szCs w:val="20"/>
      <w:lang w:eastAsia="ru-RU"/>
    </w:rPr>
  </w:style>
  <w:style w:type="character" w:styleId="afb">
    <w:name w:val="footnote reference"/>
    <w:uiPriority w:val="99"/>
    <w:semiHidden/>
    <w:rPr>
      <w:rFonts w:cs="Times New Roman"/>
      <w:vertAlign w:val="superscript"/>
    </w:rPr>
  </w:style>
  <w:style w:type="table" w:styleId="afc">
    <w:name w:val="Table Grid"/>
    <w:basedOn w:val="a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Emphasis"/>
    <w:uiPriority w:val="99"/>
    <w:qFormat/>
    <w:rPr>
      <w:rFonts w:ascii="Times New Roman" w:hAnsi="Times New Roman" w:cs="Times New Roman"/>
      <w:i/>
    </w:rPr>
  </w:style>
  <w:style w:type="character" w:styleId="afe">
    <w:name w:val="Strong"/>
    <w:uiPriority w:val="99"/>
    <w:qFormat/>
    <w:rPr>
      <w:rFonts w:ascii="Times New Roman" w:hAnsi="Times New Roman" w:cs="Times New Roman"/>
      <w:b/>
    </w:rPr>
  </w:style>
  <w:style w:type="paragraph" w:styleId="aff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5">
    <w:name w:val="index 1"/>
    <w:basedOn w:val="a"/>
    <w:next w:val="a"/>
    <w:uiPriority w:val="99"/>
    <w:semiHidden/>
    <w:pPr>
      <w:spacing w:after="200" w:line="276" w:lineRule="auto"/>
      <w:ind w:left="220" w:hanging="220"/>
    </w:pPr>
    <w:rPr>
      <w:rFonts w:ascii="Calibri" w:eastAsia="Calibri" w:hAnsi="Calibri" w:cs="Calibri"/>
      <w:lang w:eastAsia="ru-RU"/>
    </w:rPr>
  </w:style>
  <w:style w:type="paragraph" w:styleId="aff0">
    <w:name w:val="index heading"/>
    <w:basedOn w:val="a"/>
    <w:uiPriority w:val="99"/>
    <w:semiHidden/>
    <w:pPr>
      <w:suppressLineNumbers/>
      <w:spacing w:after="200" w:line="276" w:lineRule="auto"/>
    </w:pPr>
    <w:rPr>
      <w:rFonts w:ascii="Calibri" w:eastAsia="Calibri" w:hAnsi="Calibri" w:cs="Arial"/>
      <w:lang w:eastAsia="ru-RU"/>
    </w:rPr>
  </w:style>
  <w:style w:type="paragraph" w:styleId="aff1">
    <w:name w:val="caption"/>
    <w:basedOn w:val="a"/>
    <w:uiPriority w:val="99"/>
    <w:qFormat/>
    <w:pPr>
      <w:suppressLineNumbers/>
      <w:spacing w:before="120" w:after="120" w:line="276" w:lineRule="auto"/>
    </w:pPr>
    <w:rPr>
      <w:rFonts w:ascii="Calibri" w:eastAsia="Calibri" w:hAnsi="Calibri" w:cs="Arial"/>
      <w:i/>
      <w:iCs/>
      <w:sz w:val="24"/>
      <w:szCs w:val="24"/>
      <w:lang w:eastAsia="ru-RU"/>
    </w:rPr>
  </w:style>
  <w:style w:type="paragraph" w:styleId="aff2">
    <w:name w:val="List"/>
    <w:basedOn w:val="af0"/>
    <w:uiPriority w:val="99"/>
    <w:semiHidden/>
    <w:pPr>
      <w:widowControl/>
      <w:spacing w:after="140" w:line="276" w:lineRule="auto"/>
    </w:pPr>
    <w:rPr>
      <w:rFonts w:ascii="Calibri" w:hAnsi="Calibri" w:cs="Arial"/>
      <w:sz w:val="22"/>
      <w:szCs w:val="22"/>
    </w:rPr>
  </w:style>
  <w:style w:type="paragraph" w:customStyle="1" w:styleId="c35">
    <w:name w:val="c3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Верхний и нижний колонтитулы"/>
    <w:basedOn w:val="a"/>
    <w:uiPriority w:val="99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f4">
    <w:name w:val="Содержимое списка"/>
    <w:basedOn w:val="a"/>
    <w:uiPriority w:val="99"/>
    <w:pPr>
      <w:spacing w:after="200" w:line="276" w:lineRule="auto"/>
      <w:ind w:left="567"/>
    </w:pPr>
    <w:rPr>
      <w:rFonts w:ascii="Calibri" w:eastAsia="Calibri" w:hAnsi="Calibri" w:cs="Calibri"/>
      <w:lang w:eastAsia="ru-RU"/>
    </w:rPr>
  </w:style>
  <w:style w:type="paragraph" w:customStyle="1" w:styleId="aff5">
    <w:name w:val="Заголовок списка"/>
    <w:basedOn w:val="a"/>
    <w:next w:val="aff4"/>
    <w:uiPriority w:val="99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f6">
    <w:name w:val="Содержимое таблицы"/>
    <w:basedOn w:val="a"/>
    <w:uiPriority w:val="99"/>
    <w:pPr>
      <w:suppressLineNumbers/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f7">
    <w:name w:val="Заголовок таблицы"/>
    <w:basedOn w:val="aff6"/>
    <w:uiPriority w:val="99"/>
    <w:pPr>
      <w:jc w:val="center"/>
    </w:pPr>
    <w:rPr>
      <w:b/>
      <w:bCs/>
    </w:rPr>
  </w:style>
  <w:style w:type="paragraph" w:customStyle="1" w:styleId="aff8">
    <w:name w:val="Содержимое врезки"/>
    <w:basedOn w:val="a"/>
    <w:uiPriority w:val="9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ff9">
    <w:name w:val="Intense Emphasis"/>
    <w:uiPriority w:val="99"/>
    <w:qFormat/>
    <w:rPr>
      <w:rFonts w:cs="Times New Roman"/>
      <w:i/>
      <w:color w:val="4F81BD"/>
    </w:rPr>
  </w:style>
  <w:style w:type="character" w:customStyle="1" w:styleId="c2">
    <w:name w:val="c2"/>
    <w:uiPriority w:val="99"/>
  </w:style>
  <w:style w:type="character" w:customStyle="1" w:styleId="c1">
    <w:name w:val="c1"/>
    <w:uiPriority w:val="99"/>
  </w:style>
  <w:style w:type="character" w:customStyle="1" w:styleId="c9">
    <w:name w:val="c9"/>
    <w:uiPriority w:val="99"/>
  </w:style>
  <w:style w:type="character" w:customStyle="1" w:styleId="c45">
    <w:name w:val="c45"/>
    <w:uiPriority w:val="99"/>
  </w:style>
  <w:style w:type="character" w:customStyle="1" w:styleId="WW8Num9z0">
    <w:name w:val="WW8Num9z0"/>
    <w:uiPriority w:val="99"/>
    <w:rPr>
      <w:rFonts w:ascii="Symbol" w:eastAsia="NSimSun" w:hAnsi="Symbol"/>
      <w:color w:val="000000"/>
      <w:sz w:val="28"/>
      <w:lang w:eastAsia="zh-CN"/>
    </w:rPr>
  </w:style>
  <w:style w:type="character" w:customStyle="1" w:styleId="WW8Num6z0">
    <w:name w:val="WW8Num6z0"/>
    <w:uiPriority w:val="99"/>
    <w:rPr>
      <w:rFonts w:ascii="Symbol" w:eastAsia="NSimSun" w:hAnsi="Symbol"/>
      <w:color w:val="000000"/>
      <w:sz w:val="28"/>
      <w:lang w:eastAsia="zh-CN"/>
    </w:rPr>
  </w:style>
  <w:style w:type="character" w:customStyle="1" w:styleId="WW8Num10z0">
    <w:name w:val="WW8Num10z0"/>
    <w:uiPriority w:val="99"/>
    <w:rPr>
      <w:rFonts w:ascii="Symbol" w:hAnsi="Symbol"/>
      <w:color w:val="000000"/>
      <w:sz w:val="28"/>
      <w:vertAlign w:val="superscript"/>
      <w:lang w:val="ru-RU" w:eastAsia="ru-RU"/>
    </w:rPr>
  </w:style>
  <w:style w:type="character" w:customStyle="1" w:styleId="WW8Num12z0">
    <w:name w:val="WW8Num12z0"/>
    <w:uiPriority w:val="99"/>
    <w:rPr>
      <w:rFonts w:ascii="Symbol" w:hAnsi="Symbol"/>
      <w:color w:val="000000"/>
      <w:sz w:val="28"/>
      <w:lang w:val="ru-RU" w:eastAsia="ru-RU"/>
    </w:rPr>
  </w:style>
  <w:style w:type="character" w:customStyle="1" w:styleId="affa">
    <w:name w:val="Посещённая гиперссылка"/>
    <w:uiPriority w:val="99"/>
    <w:rPr>
      <w:color w:val="800000"/>
      <w:u w:val="single"/>
    </w:rPr>
  </w:style>
  <w:style w:type="character" w:customStyle="1" w:styleId="WW8Num18z0">
    <w:name w:val="WW8Num18z0"/>
    <w:uiPriority w:val="99"/>
    <w:rPr>
      <w:rFonts w:ascii="Symbol" w:hAnsi="Symbol"/>
      <w:color w:val="000000"/>
      <w:spacing w:val="0"/>
      <w:sz w:val="28"/>
      <w:vertAlign w:val="superscript"/>
      <w:lang w:val="ru-RU" w:eastAsia="ru-RU"/>
    </w:rPr>
  </w:style>
  <w:style w:type="character" w:customStyle="1" w:styleId="WW8Num7z0">
    <w:name w:val="WW8Num7z0"/>
    <w:uiPriority w:val="99"/>
    <w:rPr>
      <w:rFonts w:ascii="Symbol" w:hAnsi="Symbol"/>
      <w:color w:val="000000"/>
      <w:spacing w:val="0"/>
      <w:sz w:val="28"/>
      <w:lang w:val="ru-RU" w:eastAsia="ru-RU"/>
    </w:rPr>
  </w:style>
  <w:style w:type="character" w:customStyle="1" w:styleId="WW8Num2z0">
    <w:name w:val="WW8Num2z0"/>
    <w:uiPriority w:val="99"/>
    <w:rPr>
      <w:rFonts w:ascii="Symbol" w:hAnsi="Symbol"/>
      <w:color w:val="404040"/>
      <w:spacing w:val="0"/>
      <w:sz w:val="24"/>
      <w:lang w:val="ru-RU" w:eastAsia="ru-RU"/>
    </w:rPr>
  </w:style>
  <w:style w:type="character" w:customStyle="1" w:styleId="WW8Num19z0">
    <w:name w:val="WW8Num19z0"/>
    <w:uiPriority w:val="99"/>
    <w:rPr>
      <w:rFonts w:ascii="Symbol" w:hAnsi="Symbol"/>
      <w:color w:val="404040"/>
      <w:spacing w:val="0"/>
      <w:sz w:val="28"/>
      <w:lang w:val="ru-RU" w:eastAsia="ru-RU"/>
    </w:rPr>
  </w:style>
  <w:style w:type="character" w:customStyle="1" w:styleId="WW8Num3z0">
    <w:name w:val="WW8Num3z0"/>
    <w:uiPriority w:val="99"/>
    <w:rPr>
      <w:rFonts w:ascii="Symbol" w:hAnsi="Symbol"/>
    </w:rPr>
  </w:style>
  <w:style w:type="character" w:customStyle="1" w:styleId="affb">
    <w:name w:val="Маркеры списка"/>
    <w:uiPriority w:val="99"/>
    <w:rPr>
      <w:rFonts w:ascii="OpenSymbol" w:hAnsi="OpenSymbol"/>
    </w:rPr>
  </w:style>
  <w:style w:type="character" w:customStyle="1" w:styleId="affc">
    <w:name w:val="Символ нумерации"/>
    <w:uiPriority w:val="99"/>
  </w:style>
  <w:style w:type="character" w:customStyle="1" w:styleId="affd">
    <w:name w:val="Выделение жирным"/>
    <w:uiPriority w:val="99"/>
    <w:rPr>
      <w:b/>
    </w:rPr>
  </w:style>
  <w:style w:type="character" w:customStyle="1" w:styleId="16">
    <w:name w:val="Верхний колонтитул Знак1"/>
    <w:uiPriority w:val="99"/>
    <w:semiHidden/>
    <w:rPr>
      <w:rFonts w:ascii="Calibri" w:hAnsi="Calibri"/>
      <w:lang w:eastAsia="ru-RU"/>
    </w:rPr>
  </w:style>
  <w:style w:type="character" w:customStyle="1" w:styleId="17">
    <w:name w:val="Нижний колонтитул Знак1"/>
    <w:uiPriority w:val="99"/>
    <w:semiHidden/>
    <w:rPr>
      <w:rFonts w:ascii="Calibri" w:hAnsi="Calibri"/>
      <w:lang w:eastAsia="ru-RU"/>
    </w:rPr>
  </w:style>
  <w:style w:type="character" w:customStyle="1" w:styleId="18">
    <w:name w:val="Неразрешенное упоминание1"/>
    <w:uiPriority w:val="99"/>
    <w:semiHidden/>
    <w:rPr>
      <w:color w:val="605E5C"/>
      <w:shd w:val="clear" w:color="auto" w:fill="E1DFDD"/>
    </w:rPr>
  </w:style>
  <w:style w:type="table" w:customStyle="1" w:styleId="62">
    <w:name w:val="Сетка таблицы6"/>
    <w:uiPriority w:val="9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4">
    <w:name w:val="Table Normal4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semiHidden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e">
    <w:name w:val="Balloon Text"/>
    <w:basedOn w:val="a"/>
    <w:link w:val="afff"/>
    <w:uiPriority w:val="99"/>
    <w:semiHidden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ff">
    <w:name w:val="Текст выноски Знак"/>
    <w:basedOn w:val="a0"/>
    <w:link w:val="affe"/>
    <w:uiPriority w:val="99"/>
    <w:semiHidden/>
    <w:rPr>
      <w:rFonts w:ascii="Segoe UI" w:eastAsia="Times New Roman" w:hAnsi="Segoe UI" w:cs="Times New Roman"/>
      <w:sz w:val="18"/>
      <w:szCs w:val="18"/>
      <w:lang w:eastAsia="ru-RU"/>
    </w:rPr>
  </w:style>
  <w:style w:type="table" w:customStyle="1" w:styleId="140">
    <w:name w:val="Сетка таблицы14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Неразрешенное упоминание2"/>
    <w:uiPriority w:val="99"/>
    <w:semiHidden/>
    <w:rPr>
      <w:color w:val="605E5C"/>
      <w:shd w:val="clear" w:color="auto" w:fill="E1DFDD"/>
    </w:rPr>
  </w:style>
  <w:style w:type="paragraph" w:customStyle="1" w:styleId="19">
    <w:name w:val="Абзац списка1"/>
    <w:basedOn w:val="a"/>
    <w:uiPriority w:val="99"/>
    <w:pPr>
      <w:widowControl w:val="0"/>
      <w:spacing w:after="0" w:line="240" w:lineRule="auto"/>
      <w:ind w:left="113" w:firstLine="453"/>
    </w:pPr>
    <w:rPr>
      <w:rFonts w:ascii="Trebuchet MS" w:eastAsia="Times New Roman" w:hAnsi="Trebuchet MS" w:cs="Trebuchet MS"/>
    </w:rPr>
  </w:style>
  <w:style w:type="character" w:customStyle="1" w:styleId="a4">
    <w:name w:val="Без интервала Знак"/>
    <w:basedOn w:val="a0"/>
    <w:link w:val="a3"/>
    <w:rsid w:val="00020744"/>
  </w:style>
  <w:style w:type="table" w:customStyle="1" w:styleId="TableNormal">
    <w:name w:val="Table Normal"/>
    <w:uiPriority w:val="2"/>
    <w:semiHidden/>
    <w:unhideWhenUsed/>
    <w:qFormat/>
    <w:rsid w:val="000207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d/MMXDk2ubRav6Vg" TargetMode="External"/><Relationship Id="rId18" Type="http://schemas.openxmlformats.org/officeDocument/2006/relationships/hyperlink" Target="https://orlyatarussia.ru/library/uchebnyy-god/uchebno-metodicheskiy-komplekt-1-klassa-2025/" TargetMode="External"/><Relationship Id="rId26" Type="http://schemas.openxmlformats.org/officeDocument/2006/relationships/hyperlink" Target="https://orlyatarussia.ru/library/uchebnyy-god/uchebno-metodicheskiy-komplekt-1-klassa-2025/" TargetMode="External"/><Relationship Id="rId39" Type="http://schemas.openxmlformats.org/officeDocument/2006/relationships/hyperlink" Target="https://disk.yandex.ru/d/olqMq3Zo1IsSCw" TargetMode="External"/><Relationship Id="rId21" Type="http://schemas.openxmlformats.org/officeDocument/2006/relationships/hyperlink" Target="https://disk.yandex.ru/d/Cbwa4faolyQLSQ" TargetMode="External"/><Relationship Id="rId34" Type="http://schemas.openxmlformats.org/officeDocument/2006/relationships/hyperlink" Target="https://orlyatarussia.ru/library/uchebnyy-god/uchebno-metodicheskiy-komplekt-1-klassa-2025/" TargetMode="External"/><Relationship Id="rId42" Type="http://schemas.openxmlformats.org/officeDocument/2006/relationships/hyperlink" Target="https://orlyatarussia.ru/library/uchebnyy-god/uchebno-metodicheskiy-komplekt-1-klassa-2025/" TargetMode="External"/><Relationship Id="rId47" Type="http://schemas.openxmlformats.org/officeDocument/2006/relationships/hyperlink" Target="https://orlyatarussia.ru/o-programme/firmennyy-stil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d/_O1b05MrLhjz8A" TargetMode="External"/><Relationship Id="rId29" Type="http://schemas.openxmlformats.org/officeDocument/2006/relationships/hyperlink" Target="https://disk.yandex.ru/d/9NfOtQuLleOwHA" TargetMode="External"/><Relationship Id="rId11" Type="http://schemas.openxmlformats.org/officeDocument/2006/relationships/hyperlink" Target="https://disk.yandex.ru/d/AbdBOYHz-qBjBg" TargetMode="External"/><Relationship Id="rId24" Type="http://schemas.openxmlformats.org/officeDocument/2006/relationships/hyperlink" Target="https://disk.yandex.ru/d/_CkUdXFuE656hw" TargetMode="External"/><Relationship Id="rId32" Type="http://schemas.openxmlformats.org/officeDocument/2006/relationships/hyperlink" Target="https://orlyatarussia.ru/library/uchebnyy-god/uchebno-metodicheskiy-komplekt-1-klassa-2025/" TargetMode="External"/><Relationship Id="rId37" Type="http://schemas.openxmlformats.org/officeDocument/2006/relationships/hyperlink" Target="https://disk.yandex.ru/d/vgOdNyCnzZNElA" TargetMode="External"/><Relationship Id="rId40" Type="http://schemas.openxmlformats.org/officeDocument/2006/relationships/hyperlink" Target="https://disk.yandex.ru/i/JMeEF6BTeNZDTg" TargetMode="External"/><Relationship Id="rId45" Type="http://schemas.openxmlformats.org/officeDocument/2006/relationships/hyperlink" Target="https://orlyataruss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d/lPGFLvmOmNnhdg" TargetMode="External"/><Relationship Id="rId23" Type="http://schemas.openxmlformats.org/officeDocument/2006/relationships/hyperlink" Target="https://orlyatarussia.ru/library/uchebnyy-god/uchebno-metodicheskiy-komplekt-1-klassa-2025/" TargetMode="External"/><Relationship Id="rId28" Type="http://schemas.openxmlformats.org/officeDocument/2006/relationships/hyperlink" Target="https://disk.yandex.ru/d/6We9DDvzy7zR_w" TargetMode="External"/><Relationship Id="rId36" Type="http://schemas.openxmlformats.org/officeDocument/2006/relationships/hyperlink" Target="https://disk.yandex.ru/d/rRmW2sjcLdUpXQ" TargetMode="External"/><Relationship Id="rId49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orlyatarussia.ru/library/uchebnyy-god/uchebno-metodicheskiy-komplekt-1-klassa-2025/" TargetMode="External"/><Relationship Id="rId31" Type="http://schemas.openxmlformats.org/officeDocument/2006/relationships/hyperlink" Target="https://orlyatarussia.ru/library/uchebnyy-god/uchebno-metodicheskiy-komplekt-1-klassa-2025/" TargetMode="External"/><Relationship Id="rId44" Type="http://schemas.openxmlformats.org/officeDocument/2006/relationships/hyperlink" Target="https://orlyatarussia.ru/library/uchebnyy-god/uchebno-metodicheskiy-komplekt-1-klassa-2025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/d/fPL6prtxeMTU3A" TargetMode="External"/><Relationship Id="rId22" Type="http://schemas.openxmlformats.org/officeDocument/2006/relationships/hyperlink" Target="https://orlyatarussia.ru/library/uchebnyy-god/uchebno-metodicheskiy-komplekt-1-klassa-2025/" TargetMode="External"/><Relationship Id="rId27" Type="http://schemas.openxmlformats.org/officeDocument/2006/relationships/hyperlink" Target="https://orlyatarussia.ru/library/uchebnyy-god/uchebno-metodicheskiy-komplekt-1-klassa-2025/" TargetMode="External"/><Relationship Id="rId30" Type="http://schemas.openxmlformats.org/officeDocument/2006/relationships/hyperlink" Target="https://orlyatarussia.ru/library/uchebnyy-god/uchebno-metodicheskiy-komplekt-1-klassa-2025/" TargetMode="External"/><Relationship Id="rId35" Type="http://schemas.openxmlformats.org/officeDocument/2006/relationships/hyperlink" Target="https://orlyatarussia.ru/library/uchebnyy-god/uchebno-metodicheskiy-komplekt-1-klassa-2025/" TargetMode="External"/><Relationship Id="rId43" Type="http://schemas.openxmlformats.org/officeDocument/2006/relationships/hyperlink" Target="https://orlyatarussia.ru/library/uchebnyy-god/uchebno-metodicheskiy-komplekt-1-klassa-2025/" TargetMode="External"/><Relationship Id="rId48" Type="http://schemas.openxmlformats.org/officeDocument/2006/relationships/hyperlink" Target="https://orlyatarussia.ru/teacher-profile/educalendar/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disk.yandex.ru/d/Qv4r1C58-tUn8A" TargetMode="External"/><Relationship Id="rId17" Type="http://schemas.openxmlformats.org/officeDocument/2006/relationships/hyperlink" Target="https://disk.yandex.ru/d/3WYlertRRD3e4w" TargetMode="External"/><Relationship Id="rId25" Type="http://schemas.openxmlformats.org/officeDocument/2006/relationships/hyperlink" Target="https://disk.yandex.ru/d/9P-OlrQQd7qooA" TargetMode="External"/><Relationship Id="rId33" Type="http://schemas.openxmlformats.org/officeDocument/2006/relationships/hyperlink" Target="https://disk.yandex.ru/d/4yeIzWfL2PIDMw" TargetMode="External"/><Relationship Id="rId38" Type="http://schemas.openxmlformats.org/officeDocument/2006/relationships/hyperlink" Target="https://orlyatarussia.ru/library/uchebnyy-god/uchebno-metodicheskiy-komplekt-1-klassa-2025/" TargetMode="External"/><Relationship Id="rId46" Type="http://schemas.openxmlformats.org/officeDocument/2006/relationships/hyperlink" Target="https://orlyatarussia.ru/library/" TargetMode="External"/><Relationship Id="rId20" Type="http://schemas.openxmlformats.org/officeDocument/2006/relationships/hyperlink" Target="https://disk.yandex.ru/d/lf7gxsiB5pV2AA" TargetMode="External"/><Relationship Id="rId41" Type="http://schemas.openxmlformats.org/officeDocument/2006/relationships/hyperlink" Target="https://disk.yandex.ru/d/7zbyt9VkoVxBc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628A0-0B41-473C-BD08-C8D6C7BB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6011</Words>
  <Characters>34269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cp:lastPrinted>2025-11-11T13:40:00Z</cp:lastPrinted>
  <dcterms:created xsi:type="dcterms:W3CDTF">2025-11-12T09:01:00Z</dcterms:created>
  <dcterms:modified xsi:type="dcterms:W3CDTF">2025-11-12T09:01:00Z</dcterms:modified>
</cp:coreProperties>
</file>